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F6AD" w14:textId="5C537026"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PROCESSO Nº. </w:t>
      </w:r>
      <w:r w:rsidR="005A7D1D" w:rsidRPr="00B44110">
        <w:rPr>
          <w:rFonts w:ascii="Arial" w:hAnsi="Arial" w:cs="Arial"/>
          <w:b/>
          <w:bCs/>
          <w:sz w:val="22"/>
          <w:szCs w:val="22"/>
          <w:lang w:val="pt"/>
        </w:rPr>
        <w:t>0</w:t>
      </w:r>
      <w:r w:rsidR="00517C2E">
        <w:rPr>
          <w:rFonts w:ascii="Arial" w:hAnsi="Arial" w:cs="Arial"/>
          <w:b/>
          <w:bCs/>
          <w:sz w:val="22"/>
          <w:szCs w:val="22"/>
          <w:lang w:val="pt"/>
        </w:rPr>
        <w:t>3</w:t>
      </w:r>
      <w:r w:rsidR="00A24AE8" w:rsidRPr="00B44110">
        <w:rPr>
          <w:rFonts w:ascii="Arial" w:hAnsi="Arial" w:cs="Arial"/>
          <w:b/>
          <w:bCs/>
          <w:sz w:val="22"/>
          <w:szCs w:val="22"/>
          <w:lang w:val="pt"/>
        </w:rPr>
        <w:t>/</w:t>
      </w:r>
      <w:r w:rsidRPr="00B44110">
        <w:rPr>
          <w:rFonts w:ascii="Arial" w:hAnsi="Arial" w:cs="Arial"/>
          <w:b/>
          <w:bCs/>
          <w:sz w:val="22"/>
          <w:szCs w:val="22"/>
          <w:lang w:val="pt"/>
        </w:rPr>
        <w:t>2</w:t>
      </w:r>
      <w:r w:rsidR="00A24AE8" w:rsidRPr="00B44110">
        <w:rPr>
          <w:rFonts w:ascii="Arial" w:hAnsi="Arial" w:cs="Arial"/>
          <w:b/>
          <w:bCs/>
          <w:sz w:val="22"/>
          <w:szCs w:val="22"/>
          <w:lang w:val="pt"/>
        </w:rPr>
        <w:t>0</w:t>
      </w:r>
      <w:r w:rsidR="00B44110" w:rsidRPr="00B44110">
        <w:rPr>
          <w:rFonts w:ascii="Arial" w:hAnsi="Arial" w:cs="Arial"/>
          <w:b/>
          <w:bCs/>
          <w:sz w:val="22"/>
          <w:szCs w:val="22"/>
          <w:lang w:val="pt"/>
        </w:rPr>
        <w:t>24</w:t>
      </w:r>
    </w:p>
    <w:p w14:paraId="5C59528B" w14:textId="5AE1C1A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DISPENSA Nº. </w:t>
      </w:r>
      <w:r w:rsidR="005A7D1D" w:rsidRPr="00B44110">
        <w:rPr>
          <w:rFonts w:ascii="Arial" w:hAnsi="Arial" w:cs="Arial"/>
          <w:b/>
          <w:bCs/>
          <w:sz w:val="22"/>
          <w:szCs w:val="22"/>
          <w:lang w:val="pt"/>
        </w:rPr>
        <w:t>0</w:t>
      </w:r>
      <w:r w:rsidR="00517C2E">
        <w:rPr>
          <w:rFonts w:ascii="Arial" w:hAnsi="Arial" w:cs="Arial"/>
          <w:b/>
          <w:bCs/>
          <w:sz w:val="22"/>
          <w:szCs w:val="22"/>
          <w:lang w:val="pt"/>
        </w:rPr>
        <w:t>3</w:t>
      </w:r>
      <w:r w:rsidR="00B44110" w:rsidRPr="00B44110">
        <w:rPr>
          <w:rFonts w:ascii="Arial" w:hAnsi="Arial" w:cs="Arial"/>
          <w:b/>
          <w:bCs/>
          <w:sz w:val="22"/>
          <w:szCs w:val="22"/>
          <w:lang w:val="pt"/>
        </w:rPr>
        <w:t>/2024</w:t>
      </w:r>
    </w:p>
    <w:p w14:paraId="69C07689" w14:textId="77777777" w:rsidR="00F76C02" w:rsidRDefault="00F76C02" w:rsidP="00F76C02">
      <w:pPr>
        <w:tabs>
          <w:tab w:val="left" w:pos="284"/>
        </w:tabs>
        <w:autoSpaceDE w:val="0"/>
        <w:autoSpaceDN w:val="0"/>
        <w:adjustRightInd w:val="0"/>
        <w:jc w:val="center"/>
        <w:rPr>
          <w:rFonts w:ascii="Arial" w:hAnsi="Arial" w:cs="Arial"/>
          <w:b/>
          <w:bCs/>
          <w:sz w:val="22"/>
          <w:szCs w:val="22"/>
          <w:lang w:val="pt"/>
        </w:rPr>
      </w:pPr>
    </w:p>
    <w:p w14:paraId="26E5E01E" w14:textId="0A42540B" w:rsidR="006C519D" w:rsidRDefault="006C519D" w:rsidP="00F76C02">
      <w:pPr>
        <w:tabs>
          <w:tab w:val="left" w:pos="284"/>
        </w:tabs>
        <w:autoSpaceDE w:val="0"/>
        <w:autoSpaceDN w:val="0"/>
        <w:adjustRightInd w:val="0"/>
        <w:jc w:val="center"/>
        <w:rPr>
          <w:rFonts w:ascii="Arial" w:hAnsi="Arial" w:cs="Arial"/>
          <w:b/>
          <w:bCs/>
          <w:sz w:val="22"/>
          <w:szCs w:val="22"/>
          <w:lang w:val="pt"/>
        </w:rPr>
      </w:pPr>
      <w:r>
        <w:rPr>
          <w:rFonts w:ascii="Arial" w:hAnsi="Arial" w:cs="Arial"/>
          <w:b/>
          <w:bCs/>
          <w:sz w:val="22"/>
          <w:szCs w:val="22"/>
          <w:lang w:val="pt"/>
        </w:rPr>
        <w:t>EDITAL Nº 03/2024</w:t>
      </w:r>
      <w:bookmarkStart w:id="0" w:name="_GoBack"/>
      <w:bookmarkEnd w:id="0"/>
    </w:p>
    <w:p w14:paraId="1A401156" w14:textId="77777777" w:rsidR="006C519D" w:rsidRPr="00B44110" w:rsidRDefault="006C519D" w:rsidP="00F76C02">
      <w:pPr>
        <w:tabs>
          <w:tab w:val="left" w:pos="284"/>
        </w:tabs>
        <w:autoSpaceDE w:val="0"/>
        <w:autoSpaceDN w:val="0"/>
        <w:adjustRightInd w:val="0"/>
        <w:jc w:val="center"/>
        <w:rPr>
          <w:rFonts w:ascii="Arial" w:hAnsi="Arial" w:cs="Arial"/>
          <w:b/>
          <w:bCs/>
          <w:sz w:val="22"/>
          <w:szCs w:val="22"/>
          <w:lang w:val="pt"/>
        </w:rPr>
      </w:pPr>
    </w:p>
    <w:p w14:paraId="1790500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COM BASE NO ART. Nº 75, INCISO II da Lei 14.133/2021</w:t>
      </w:r>
    </w:p>
    <w:p w14:paraId="165A9906" w14:textId="5B3514DE" w:rsidR="00F76C02" w:rsidRPr="00B44110" w:rsidRDefault="00A24AE8"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Resolução nº. </w:t>
      </w:r>
      <w:r w:rsidR="00C70D71" w:rsidRPr="00B44110">
        <w:rPr>
          <w:rFonts w:ascii="Arial" w:hAnsi="Arial" w:cs="Arial"/>
          <w:b/>
          <w:bCs/>
          <w:sz w:val="22"/>
          <w:szCs w:val="22"/>
          <w:lang w:val="pt"/>
        </w:rPr>
        <w:t>132</w:t>
      </w:r>
      <w:r w:rsidR="00F76C02" w:rsidRPr="00B44110">
        <w:rPr>
          <w:rFonts w:ascii="Arial" w:hAnsi="Arial" w:cs="Arial"/>
          <w:b/>
          <w:bCs/>
          <w:sz w:val="22"/>
          <w:szCs w:val="22"/>
          <w:lang w:val="pt"/>
        </w:rPr>
        <w:t xml:space="preserve">/2023 </w:t>
      </w:r>
    </w:p>
    <w:p w14:paraId="2CAD406A"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0D8CF60E" w14:textId="1E58C4F6"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A Câmara Municipal de </w:t>
      </w:r>
      <w:r w:rsidR="00A24AE8" w:rsidRPr="00B44110">
        <w:rPr>
          <w:rFonts w:ascii="Arial" w:hAnsi="Arial" w:cs="Arial"/>
          <w:sz w:val="22"/>
          <w:szCs w:val="22"/>
          <w:lang w:val="pt"/>
        </w:rPr>
        <w:t>Ibertioga</w:t>
      </w:r>
      <w:r w:rsidRPr="00B44110">
        <w:rPr>
          <w:rFonts w:ascii="Arial" w:hAnsi="Arial" w:cs="Arial"/>
          <w:sz w:val="22"/>
          <w:szCs w:val="22"/>
          <w:lang w:val="pt"/>
        </w:rPr>
        <w:t>, Estado de Minas Gerais, pessoa jurídica de direito público interno, inscrita no CNPJ: nº 26.11</w:t>
      </w:r>
      <w:r w:rsidR="00A24AE8" w:rsidRPr="00B44110">
        <w:rPr>
          <w:rFonts w:ascii="Arial" w:hAnsi="Arial" w:cs="Arial"/>
          <w:sz w:val="22"/>
          <w:szCs w:val="22"/>
          <w:lang w:val="pt"/>
        </w:rPr>
        <w:t>2</w:t>
      </w:r>
      <w:r w:rsidRPr="00B44110">
        <w:rPr>
          <w:rFonts w:ascii="Arial" w:hAnsi="Arial" w:cs="Arial"/>
          <w:sz w:val="22"/>
          <w:szCs w:val="22"/>
          <w:lang w:val="pt"/>
        </w:rPr>
        <w:t>.</w:t>
      </w:r>
      <w:r w:rsidR="00A24AE8" w:rsidRPr="00B44110">
        <w:rPr>
          <w:rFonts w:ascii="Arial" w:hAnsi="Arial" w:cs="Arial"/>
          <w:sz w:val="22"/>
          <w:szCs w:val="22"/>
          <w:lang w:val="pt"/>
        </w:rPr>
        <w:t>722</w:t>
      </w:r>
      <w:r w:rsidRPr="00B44110">
        <w:rPr>
          <w:rFonts w:ascii="Arial" w:hAnsi="Arial" w:cs="Arial"/>
          <w:sz w:val="22"/>
          <w:szCs w:val="22"/>
          <w:lang w:val="pt"/>
        </w:rPr>
        <w:t>/0001-2</w:t>
      </w:r>
      <w:r w:rsidR="00A24AE8" w:rsidRPr="00B44110">
        <w:rPr>
          <w:rFonts w:ascii="Arial" w:hAnsi="Arial" w:cs="Arial"/>
          <w:sz w:val="22"/>
          <w:szCs w:val="22"/>
          <w:lang w:val="pt"/>
        </w:rPr>
        <w:t>1, sediada na Rua Espirito Santo</w:t>
      </w:r>
      <w:r w:rsidRPr="00B44110">
        <w:rPr>
          <w:rFonts w:ascii="Arial" w:hAnsi="Arial" w:cs="Arial"/>
          <w:sz w:val="22"/>
          <w:szCs w:val="22"/>
          <w:lang w:val="pt"/>
        </w:rPr>
        <w:t xml:space="preserve">, n.º </w:t>
      </w:r>
      <w:r w:rsidR="00A24AE8" w:rsidRPr="00B44110">
        <w:rPr>
          <w:rFonts w:ascii="Arial" w:hAnsi="Arial" w:cs="Arial"/>
          <w:sz w:val="22"/>
          <w:szCs w:val="22"/>
          <w:lang w:val="pt"/>
        </w:rPr>
        <w:t>32, Centro, Ibertioga</w:t>
      </w:r>
      <w:r w:rsidR="00517C2E">
        <w:rPr>
          <w:rFonts w:ascii="Arial" w:hAnsi="Arial" w:cs="Arial"/>
          <w:sz w:val="22"/>
          <w:szCs w:val="22"/>
          <w:lang w:val="pt"/>
        </w:rPr>
        <w:t>/MG</w:t>
      </w:r>
      <w:r w:rsidRPr="00B44110">
        <w:rPr>
          <w:rFonts w:ascii="Arial" w:hAnsi="Arial" w:cs="Arial"/>
          <w:sz w:val="22"/>
          <w:szCs w:val="22"/>
          <w:lang w:val="pt"/>
        </w:rPr>
        <w:t>, CEP: 36.</w:t>
      </w:r>
      <w:r w:rsidR="00A24AE8" w:rsidRPr="00B44110">
        <w:rPr>
          <w:rFonts w:ascii="Arial" w:hAnsi="Arial" w:cs="Arial"/>
          <w:sz w:val="22"/>
          <w:szCs w:val="22"/>
          <w:lang w:val="pt"/>
        </w:rPr>
        <w:t>225</w:t>
      </w:r>
      <w:r w:rsidRPr="00B44110">
        <w:rPr>
          <w:rFonts w:ascii="Arial" w:hAnsi="Arial" w:cs="Arial"/>
          <w:sz w:val="22"/>
          <w:szCs w:val="22"/>
          <w:lang w:val="pt"/>
        </w:rPr>
        <w:t>-000, por intermédio d</w:t>
      </w:r>
      <w:r w:rsidR="00A24AE8" w:rsidRPr="00B44110">
        <w:rPr>
          <w:rFonts w:ascii="Arial" w:hAnsi="Arial" w:cs="Arial"/>
          <w:sz w:val="22"/>
          <w:szCs w:val="22"/>
          <w:lang w:val="pt"/>
        </w:rPr>
        <w:t>o Agente de Contratação e Equipe de Apoio</w:t>
      </w:r>
      <w:r w:rsidRPr="00B44110">
        <w:rPr>
          <w:rFonts w:ascii="Arial" w:hAnsi="Arial" w:cs="Arial"/>
          <w:sz w:val="22"/>
          <w:szCs w:val="22"/>
          <w:lang w:val="pt"/>
        </w:rPr>
        <w:t xml:space="preserve">, torna público que, realizará Chamada Pública, com critério de julgamento </w:t>
      </w:r>
      <w:r w:rsidRPr="00B44110">
        <w:rPr>
          <w:rFonts w:ascii="Arial" w:hAnsi="Arial" w:cs="Arial"/>
          <w:b/>
          <w:sz w:val="22"/>
          <w:szCs w:val="22"/>
          <w:lang w:val="pt"/>
        </w:rPr>
        <w:t>MENOR PREÇO</w:t>
      </w:r>
      <w:r w:rsidRPr="00B44110">
        <w:rPr>
          <w:rFonts w:ascii="Arial" w:hAnsi="Arial" w:cs="Arial"/>
          <w:sz w:val="22"/>
          <w:szCs w:val="22"/>
          <w:lang w:val="pt"/>
        </w:rPr>
        <w:t xml:space="preserve">, nos termos Artigo nº 75, inciso II da Lei 14.133/2021 e Resolução Legislativa nº. </w:t>
      </w:r>
      <w:r w:rsidR="00C70D71" w:rsidRPr="00B44110">
        <w:rPr>
          <w:rFonts w:ascii="Arial" w:hAnsi="Arial" w:cs="Arial"/>
          <w:sz w:val="22"/>
          <w:szCs w:val="22"/>
          <w:lang w:val="pt"/>
        </w:rPr>
        <w:t>132</w:t>
      </w:r>
      <w:r w:rsidRPr="00B44110">
        <w:rPr>
          <w:rFonts w:ascii="Arial" w:hAnsi="Arial" w:cs="Arial"/>
          <w:sz w:val="22"/>
          <w:szCs w:val="22"/>
          <w:lang w:val="pt"/>
        </w:rPr>
        <w:t xml:space="preserve">/2023, e as exigências estabelecidas neste Edital, conforme os critérios e procedimentos a seguir definidos, objetivando obter a melhor proposta, observadas as datas e horários discriminados a seguir: </w:t>
      </w:r>
    </w:p>
    <w:p w14:paraId="73C83ED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6420A4EF"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DATA LIMITE PARA APRESENTAÇÃO DA PROPOSTA E DOCUMENTAÇÃO: </w:t>
      </w:r>
    </w:p>
    <w:p w14:paraId="53646061" w14:textId="36FEED15"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DIA </w:t>
      </w:r>
      <w:r w:rsidR="005A7D1D" w:rsidRPr="00B44110">
        <w:rPr>
          <w:rFonts w:ascii="Arial" w:hAnsi="Arial" w:cs="Arial"/>
          <w:b/>
          <w:sz w:val="22"/>
          <w:szCs w:val="22"/>
          <w:lang w:val="pt"/>
        </w:rPr>
        <w:t>05</w:t>
      </w:r>
      <w:r w:rsidRPr="00B44110">
        <w:rPr>
          <w:rFonts w:ascii="Arial" w:hAnsi="Arial" w:cs="Arial"/>
          <w:b/>
          <w:sz w:val="22"/>
          <w:szCs w:val="22"/>
          <w:lang w:val="pt"/>
        </w:rPr>
        <w:t>/</w:t>
      </w:r>
      <w:r w:rsidR="005A7D1D" w:rsidRPr="00B44110">
        <w:rPr>
          <w:rFonts w:ascii="Arial" w:hAnsi="Arial" w:cs="Arial"/>
          <w:b/>
          <w:sz w:val="22"/>
          <w:szCs w:val="22"/>
          <w:lang w:val="pt"/>
        </w:rPr>
        <w:t>01</w:t>
      </w:r>
      <w:r w:rsidRPr="00B44110">
        <w:rPr>
          <w:rFonts w:ascii="Arial" w:hAnsi="Arial" w:cs="Arial"/>
          <w:b/>
          <w:sz w:val="22"/>
          <w:szCs w:val="22"/>
          <w:lang w:val="pt"/>
        </w:rPr>
        <w:t>/202</w:t>
      </w:r>
      <w:r w:rsidR="005A7D1D" w:rsidRPr="00B44110">
        <w:rPr>
          <w:rFonts w:ascii="Arial" w:hAnsi="Arial" w:cs="Arial"/>
          <w:b/>
          <w:sz w:val="22"/>
          <w:szCs w:val="22"/>
          <w:lang w:val="pt"/>
        </w:rPr>
        <w:t>4</w:t>
      </w:r>
      <w:r w:rsidRPr="00B44110">
        <w:rPr>
          <w:rFonts w:ascii="Arial" w:hAnsi="Arial" w:cs="Arial"/>
          <w:b/>
          <w:sz w:val="22"/>
          <w:szCs w:val="22"/>
          <w:lang w:val="pt"/>
        </w:rPr>
        <w:t>, ÀS 23:59 HORAS via e-mail.</w:t>
      </w:r>
    </w:p>
    <w:p w14:paraId="4CD2573C"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3C696526"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REFERÊNCIA DE HORÁRIO: HORÁRIO DE BRASÍLIA-DF </w:t>
      </w:r>
    </w:p>
    <w:p w14:paraId="325A402B"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4B5C718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 xml:space="preserve">ENDEREÇO ELETRÔNICO PARA ENVIO DA PROPOSTA E DOCUMENTAÇÃO: </w:t>
      </w:r>
      <w:r w:rsidR="00A24AE8" w:rsidRPr="00B44110">
        <w:rPr>
          <w:rFonts w:ascii="Arial" w:hAnsi="Arial" w:cs="Arial"/>
          <w:i/>
          <w:sz w:val="22"/>
          <w:szCs w:val="22"/>
          <w:u w:val="single"/>
          <w:lang w:val="pt"/>
        </w:rPr>
        <w:t>cmibertioga@gmail.com</w:t>
      </w:r>
    </w:p>
    <w:p w14:paraId="347C6C49"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24530C5B"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LINK DO EDITAL:</w:t>
      </w:r>
      <w:r w:rsidRPr="00B44110">
        <w:rPr>
          <w:rFonts w:ascii="Arial" w:hAnsi="Arial" w:cs="Arial"/>
          <w:sz w:val="22"/>
          <w:szCs w:val="22"/>
          <w:lang w:val="pt"/>
        </w:rPr>
        <w:t xml:space="preserve"> </w:t>
      </w:r>
      <w:r w:rsidR="00A24AE8" w:rsidRPr="00B44110">
        <w:rPr>
          <w:rStyle w:val="Hyperlink"/>
          <w:rFonts w:ascii="Arial" w:hAnsi="Arial" w:cs="Arial"/>
          <w:i/>
          <w:color w:val="auto"/>
          <w:sz w:val="22"/>
          <w:szCs w:val="22"/>
          <w:lang w:val="pt"/>
        </w:rPr>
        <w:t>https://ibertioga.mg.leg.br/</w:t>
      </w:r>
    </w:p>
    <w:p w14:paraId="210DBEC0"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275B8E5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1.0 – DO OBJETO: </w:t>
      </w:r>
    </w:p>
    <w:p w14:paraId="7E714B9D" w14:textId="5DC95244" w:rsidR="00F76C02" w:rsidRPr="00F74DAA" w:rsidRDefault="00F76C02" w:rsidP="005A7D1D">
      <w:pPr>
        <w:tabs>
          <w:tab w:val="left" w:pos="284"/>
        </w:tabs>
        <w:autoSpaceDE w:val="0"/>
        <w:autoSpaceDN w:val="0"/>
        <w:adjustRightInd w:val="0"/>
        <w:jc w:val="both"/>
        <w:rPr>
          <w:rFonts w:ascii="Arial" w:hAnsi="Arial" w:cs="Arial"/>
          <w:b/>
          <w:bCs/>
          <w:caps/>
          <w:sz w:val="22"/>
          <w:szCs w:val="22"/>
        </w:rPr>
      </w:pPr>
      <w:r w:rsidRPr="00B44110">
        <w:rPr>
          <w:rFonts w:ascii="Arial" w:hAnsi="Arial" w:cs="Arial"/>
          <w:sz w:val="22"/>
          <w:szCs w:val="22"/>
          <w:lang w:val="pt"/>
        </w:rPr>
        <w:t xml:space="preserve">1.1 Constitui objeto desta Chamada Publica </w:t>
      </w:r>
      <w:r w:rsidRPr="00B44110">
        <w:rPr>
          <w:rFonts w:ascii="Arial" w:hAnsi="Arial" w:cs="Arial"/>
          <w:b/>
          <w:bCs/>
          <w:caps/>
          <w:sz w:val="22"/>
          <w:szCs w:val="22"/>
        </w:rPr>
        <w:t xml:space="preserve">contratação de Pessoa Jurídica para </w:t>
      </w:r>
      <w:r w:rsidR="00F74DAA">
        <w:rPr>
          <w:rFonts w:ascii="Arial" w:hAnsi="Arial" w:cs="Arial"/>
          <w:b/>
          <w:bCs/>
          <w:caps/>
          <w:sz w:val="22"/>
          <w:szCs w:val="22"/>
        </w:rPr>
        <w:t xml:space="preserve">PRESTAÇÃO DE SERVIÇOS DE </w:t>
      </w:r>
      <w:r w:rsidR="00517C2E" w:rsidRPr="00517C2E">
        <w:rPr>
          <w:rFonts w:ascii="Arial" w:hAnsi="Arial" w:cs="Arial"/>
          <w:b/>
          <w:bCs/>
          <w:caps/>
          <w:sz w:val="22"/>
          <w:szCs w:val="22"/>
        </w:rPr>
        <w:t>EDITORIAIS E PUBLI</w:t>
      </w:r>
      <w:r w:rsidR="00517C2E">
        <w:rPr>
          <w:rFonts w:ascii="Arial" w:hAnsi="Arial" w:cs="Arial"/>
          <w:b/>
          <w:bCs/>
          <w:caps/>
          <w:sz w:val="22"/>
          <w:szCs w:val="22"/>
        </w:rPr>
        <w:t>CAÇÃO DE ATOS, DOCUMENTOS E RELaTó</w:t>
      </w:r>
      <w:r w:rsidR="00517C2E" w:rsidRPr="00517C2E">
        <w:rPr>
          <w:rFonts w:ascii="Arial" w:hAnsi="Arial" w:cs="Arial"/>
          <w:b/>
          <w:bCs/>
          <w:caps/>
          <w:sz w:val="22"/>
          <w:szCs w:val="22"/>
        </w:rPr>
        <w:t>RIOS DE INTERESSE DO PODER LEGISLATIVO MUNICIPAL NO JORNAL IMPRESSO PRODUZIDO PELO CONTRATADA</w:t>
      </w:r>
      <w:r w:rsidRPr="00B44110">
        <w:rPr>
          <w:rFonts w:ascii="Arial" w:hAnsi="Arial" w:cs="Arial"/>
          <w:b/>
          <w:caps/>
          <w:sz w:val="22"/>
          <w:szCs w:val="22"/>
          <w:lang w:val="pt"/>
        </w:rPr>
        <w:t>,</w:t>
      </w:r>
      <w:r w:rsidRPr="00B44110">
        <w:rPr>
          <w:rFonts w:ascii="Arial" w:hAnsi="Arial" w:cs="Arial"/>
          <w:b/>
          <w:sz w:val="22"/>
          <w:szCs w:val="22"/>
          <w:lang w:val="pt"/>
        </w:rPr>
        <w:t xml:space="preserve"> CONFORME, TERMO DE REFERÊNCIA, EM ANEXO</w:t>
      </w:r>
      <w:r w:rsidRPr="00B44110">
        <w:rPr>
          <w:rFonts w:ascii="Arial" w:hAnsi="Arial" w:cs="Arial"/>
          <w:sz w:val="22"/>
          <w:szCs w:val="22"/>
          <w:lang w:val="pt"/>
        </w:rPr>
        <w:t>.</w:t>
      </w:r>
    </w:p>
    <w:p w14:paraId="5B6ED15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 Compõem este Edital, além das condições específicas, os seguintes documentos: </w:t>
      </w:r>
    </w:p>
    <w:p w14:paraId="456150C4"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1.2.1 – ANEXO I – TERMO DE REFERÊNCIA; </w:t>
      </w:r>
    </w:p>
    <w:p w14:paraId="41645375"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1.2.2 – ANEXO II – MODELO DE PROPOSTA; </w:t>
      </w:r>
    </w:p>
    <w:p w14:paraId="40E28AB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1.2.3 - ANEXO III - MINUTA DE CONTRATO.</w:t>
      </w:r>
    </w:p>
    <w:p w14:paraId="4DEF8450"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78B3CCFF"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2.0 – DOS RECURSOS ORÇAMENTÁRIOS:</w:t>
      </w:r>
      <w:r w:rsidRPr="00B44110">
        <w:rPr>
          <w:rFonts w:ascii="Arial" w:hAnsi="Arial" w:cs="Arial"/>
          <w:sz w:val="22"/>
          <w:szCs w:val="22"/>
          <w:lang w:val="pt"/>
        </w:rPr>
        <w:t xml:space="preserve"> </w:t>
      </w:r>
    </w:p>
    <w:p w14:paraId="24CC4DF8" w14:textId="17C1827D"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2.1. As despesas decorrentes desta contratação estão programadas em dotação orçamentária própria, prevista no orçamento do Poder Legislativo Municipal de </w:t>
      </w:r>
      <w:r w:rsidR="00565209" w:rsidRPr="00B44110">
        <w:rPr>
          <w:rFonts w:ascii="Arial" w:hAnsi="Arial" w:cs="Arial"/>
          <w:sz w:val="22"/>
          <w:szCs w:val="22"/>
          <w:lang w:val="pt"/>
        </w:rPr>
        <w:t>Ibertioga</w:t>
      </w:r>
      <w:r w:rsidRPr="00B44110">
        <w:rPr>
          <w:rFonts w:ascii="Arial" w:hAnsi="Arial" w:cs="Arial"/>
          <w:sz w:val="22"/>
          <w:szCs w:val="22"/>
          <w:lang w:val="pt"/>
        </w:rPr>
        <w:t>/MG, exercício de 202</w:t>
      </w:r>
      <w:r w:rsidR="005A7D1D" w:rsidRPr="00B44110">
        <w:rPr>
          <w:rFonts w:ascii="Arial" w:hAnsi="Arial" w:cs="Arial"/>
          <w:sz w:val="22"/>
          <w:szCs w:val="22"/>
          <w:lang w:val="pt"/>
        </w:rPr>
        <w:t>4</w:t>
      </w:r>
      <w:r w:rsidRPr="00B44110">
        <w:rPr>
          <w:rFonts w:ascii="Arial" w:hAnsi="Arial" w:cs="Arial"/>
          <w:sz w:val="22"/>
          <w:szCs w:val="22"/>
          <w:lang w:val="pt"/>
        </w:rPr>
        <w:t>.</w:t>
      </w:r>
    </w:p>
    <w:p w14:paraId="4CD7FC55"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14F82F89"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3.0 – DO VALOR ESTIMADO: </w:t>
      </w:r>
    </w:p>
    <w:p w14:paraId="10444867" w14:textId="0E050A63"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3.1 - O valor global estimado para contratação será de R$</w:t>
      </w:r>
      <w:r w:rsidR="00F74DAA">
        <w:rPr>
          <w:rFonts w:ascii="Arial" w:hAnsi="Arial" w:cs="Arial"/>
          <w:sz w:val="22"/>
          <w:szCs w:val="22"/>
          <w:lang w:val="pt"/>
        </w:rPr>
        <w:t xml:space="preserve"> </w:t>
      </w:r>
      <w:r w:rsidR="006C4DBC">
        <w:rPr>
          <w:rFonts w:ascii="Arial" w:hAnsi="Arial" w:cs="Arial"/>
          <w:sz w:val="22"/>
          <w:szCs w:val="22"/>
          <w:lang w:val="pt"/>
        </w:rPr>
        <w:t>8.640,00</w:t>
      </w:r>
      <w:r w:rsidR="00C70D71" w:rsidRPr="00B44110">
        <w:rPr>
          <w:rFonts w:ascii="Arial" w:hAnsi="Arial" w:cs="Arial"/>
          <w:sz w:val="22"/>
          <w:szCs w:val="22"/>
          <w:lang w:val="pt"/>
        </w:rPr>
        <w:t xml:space="preserve"> </w:t>
      </w:r>
      <w:r w:rsidR="00565209" w:rsidRPr="00B44110">
        <w:rPr>
          <w:rFonts w:ascii="Arial" w:hAnsi="Arial" w:cs="Arial"/>
          <w:sz w:val="22"/>
          <w:szCs w:val="22"/>
          <w:lang w:val="pt"/>
        </w:rPr>
        <w:t>(</w:t>
      </w:r>
      <w:r w:rsidR="006C4DBC">
        <w:rPr>
          <w:rFonts w:ascii="Arial" w:hAnsi="Arial" w:cs="Arial"/>
          <w:sz w:val="22"/>
          <w:szCs w:val="22"/>
          <w:lang w:val="pt"/>
        </w:rPr>
        <w:t>Oito mil seiscentos e quarenta reais</w:t>
      </w:r>
      <w:r w:rsidR="00565209" w:rsidRPr="00B44110">
        <w:rPr>
          <w:rFonts w:ascii="Arial" w:hAnsi="Arial" w:cs="Arial"/>
          <w:sz w:val="22"/>
          <w:szCs w:val="22"/>
          <w:lang w:val="pt"/>
        </w:rPr>
        <w:t>)</w:t>
      </w:r>
      <w:r w:rsidRPr="00B44110">
        <w:rPr>
          <w:rFonts w:ascii="Arial" w:hAnsi="Arial" w:cs="Arial"/>
          <w:sz w:val="22"/>
          <w:szCs w:val="22"/>
          <w:lang w:val="pt"/>
        </w:rPr>
        <w:t xml:space="preserve">, sendo para execução de serviços do período de </w:t>
      </w:r>
      <w:r w:rsidR="005A7D1D" w:rsidRPr="00B44110">
        <w:rPr>
          <w:rFonts w:ascii="Arial" w:hAnsi="Arial" w:cs="Arial"/>
          <w:sz w:val="22"/>
          <w:szCs w:val="22"/>
          <w:lang w:val="pt"/>
        </w:rPr>
        <w:t>08</w:t>
      </w:r>
      <w:r w:rsidR="00565209" w:rsidRPr="00B44110">
        <w:rPr>
          <w:rFonts w:ascii="Arial" w:hAnsi="Arial" w:cs="Arial"/>
          <w:sz w:val="22"/>
          <w:szCs w:val="22"/>
          <w:lang w:val="pt"/>
        </w:rPr>
        <w:t xml:space="preserve"> de </w:t>
      </w:r>
      <w:r w:rsidR="005A7D1D" w:rsidRPr="00B44110">
        <w:rPr>
          <w:rFonts w:ascii="Arial" w:hAnsi="Arial" w:cs="Arial"/>
          <w:sz w:val="22"/>
          <w:szCs w:val="22"/>
          <w:lang w:val="pt"/>
        </w:rPr>
        <w:t>janeiro</w:t>
      </w:r>
      <w:r w:rsidR="00565209" w:rsidRPr="00B44110">
        <w:rPr>
          <w:rFonts w:ascii="Arial" w:hAnsi="Arial" w:cs="Arial"/>
          <w:sz w:val="22"/>
          <w:szCs w:val="22"/>
          <w:lang w:val="pt"/>
        </w:rPr>
        <w:t xml:space="preserve"> de 202</w:t>
      </w:r>
      <w:r w:rsidR="005A7D1D" w:rsidRPr="00B44110">
        <w:rPr>
          <w:rFonts w:ascii="Arial" w:hAnsi="Arial" w:cs="Arial"/>
          <w:sz w:val="22"/>
          <w:szCs w:val="22"/>
          <w:lang w:val="pt"/>
        </w:rPr>
        <w:t>4</w:t>
      </w:r>
      <w:r w:rsidRPr="00B44110">
        <w:rPr>
          <w:rFonts w:ascii="Arial" w:hAnsi="Arial" w:cs="Arial"/>
          <w:sz w:val="22"/>
          <w:szCs w:val="22"/>
          <w:lang w:val="pt"/>
        </w:rPr>
        <w:t xml:space="preserve"> a 31 de dezembro de 202</w:t>
      </w:r>
      <w:r w:rsidR="00565209" w:rsidRPr="00B44110">
        <w:rPr>
          <w:rFonts w:ascii="Arial" w:hAnsi="Arial" w:cs="Arial"/>
          <w:sz w:val="22"/>
          <w:szCs w:val="22"/>
          <w:lang w:val="pt"/>
        </w:rPr>
        <w:t>4</w:t>
      </w:r>
      <w:r w:rsidRPr="00B44110">
        <w:rPr>
          <w:rFonts w:ascii="Arial" w:hAnsi="Arial" w:cs="Arial"/>
          <w:sz w:val="22"/>
          <w:szCs w:val="22"/>
          <w:lang w:val="pt"/>
        </w:rPr>
        <w:t xml:space="preserve">. </w:t>
      </w:r>
    </w:p>
    <w:p w14:paraId="269A62A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BC73BDF"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4.0 – PERÍODO PARA ENVIO DA DOCUMENTAÇÃO DE HABILITAÇÃO E PROPOSTA DE PREÇO/COTAÇÃO: </w:t>
      </w:r>
    </w:p>
    <w:p w14:paraId="75508B0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 A presente CHAMADA PUBLICA ficará ABERTA POR UM PERÍODO DE 3 (TRÊS) DIAS ÚTEIS, a partir da data da divulgação no site, e os respectivos documentos deverão </w:t>
      </w:r>
      <w:r w:rsidRPr="00B44110">
        <w:rPr>
          <w:rFonts w:ascii="Arial" w:hAnsi="Arial" w:cs="Arial"/>
          <w:sz w:val="22"/>
          <w:szCs w:val="22"/>
          <w:lang w:val="pt"/>
        </w:rPr>
        <w:lastRenderedPageBreak/>
        <w:t xml:space="preserve">ser encaminhados ao e-mail: </w:t>
      </w:r>
      <w:hyperlink r:id="rId8" w:history="1">
        <w:r w:rsidR="00565209" w:rsidRPr="00B44110">
          <w:rPr>
            <w:rStyle w:val="Hyperlink"/>
            <w:rFonts w:ascii="Arial" w:hAnsi="Arial" w:cs="Arial"/>
            <w:i/>
            <w:color w:val="auto"/>
            <w:sz w:val="22"/>
            <w:szCs w:val="22"/>
            <w:lang w:val="pt"/>
          </w:rPr>
          <w:t>cmibertioga@gmail.com</w:t>
        </w:r>
      </w:hyperlink>
      <w:r w:rsidR="00565209" w:rsidRPr="00B44110">
        <w:rPr>
          <w:rFonts w:ascii="Arial" w:hAnsi="Arial" w:cs="Arial"/>
          <w:sz w:val="22"/>
          <w:szCs w:val="22"/>
          <w:lang w:val="pt"/>
        </w:rPr>
        <w:t xml:space="preserve"> </w:t>
      </w:r>
      <w:r w:rsidRPr="00B44110">
        <w:rPr>
          <w:rFonts w:ascii="Arial" w:hAnsi="Arial" w:cs="Arial"/>
          <w:sz w:val="22"/>
          <w:szCs w:val="22"/>
          <w:lang w:val="pt"/>
        </w:rPr>
        <w:t>ou mediante protocolo no setor de licitação, preferencialmente fazendo referência a DISPENSA.</w:t>
      </w:r>
    </w:p>
    <w:p w14:paraId="2DF1EA5A" w14:textId="70273D71"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4.1.1 Limite para Apresentação da Proposta de Preços: </w:t>
      </w:r>
      <w:r w:rsidR="005A7D1D" w:rsidRPr="00B44110">
        <w:rPr>
          <w:rFonts w:ascii="Arial" w:hAnsi="Arial" w:cs="Arial"/>
          <w:b/>
          <w:sz w:val="22"/>
          <w:szCs w:val="22"/>
          <w:lang w:val="pt"/>
        </w:rPr>
        <w:t>05</w:t>
      </w:r>
      <w:r w:rsidR="00565209" w:rsidRPr="00B44110">
        <w:rPr>
          <w:rFonts w:ascii="Arial" w:hAnsi="Arial" w:cs="Arial"/>
          <w:b/>
          <w:sz w:val="22"/>
          <w:szCs w:val="22"/>
          <w:lang w:val="pt"/>
        </w:rPr>
        <w:t>/</w:t>
      </w:r>
      <w:r w:rsidR="005A7D1D" w:rsidRPr="00B44110">
        <w:rPr>
          <w:rFonts w:ascii="Arial" w:hAnsi="Arial" w:cs="Arial"/>
          <w:b/>
          <w:sz w:val="22"/>
          <w:szCs w:val="22"/>
          <w:lang w:val="pt"/>
        </w:rPr>
        <w:t>01</w:t>
      </w:r>
      <w:r w:rsidR="00565209" w:rsidRPr="00B44110">
        <w:rPr>
          <w:rFonts w:ascii="Arial" w:hAnsi="Arial" w:cs="Arial"/>
          <w:b/>
          <w:sz w:val="22"/>
          <w:szCs w:val="22"/>
          <w:lang w:val="pt"/>
        </w:rPr>
        <w:t>/202</w:t>
      </w:r>
      <w:r w:rsidR="005A7D1D" w:rsidRPr="00B44110">
        <w:rPr>
          <w:rFonts w:ascii="Arial" w:hAnsi="Arial" w:cs="Arial"/>
          <w:b/>
          <w:sz w:val="22"/>
          <w:szCs w:val="22"/>
          <w:lang w:val="pt"/>
        </w:rPr>
        <w:t>4</w:t>
      </w:r>
      <w:r w:rsidRPr="00B44110">
        <w:rPr>
          <w:rFonts w:ascii="Arial" w:hAnsi="Arial" w:cs="Arial"/>
          <w:b/>
          <w:sz w:val="22"/>
          <w:szCs w:val="22"/>
          <w:lang w:val="pt"/>
        </w:rPr>
        <w:t xml:space="preserve"> às 23h59min</w:t>
      </w:r>
      <w:r w:rsidRPr="00B44110">
        <w:rPr>
          <w:rFonts w:ascii="Arial" w:hAnsi="Arial" w:cs="Arial"/>
          <w:sz w:val="22"/>
          <w:szCs w:val="22"/>
          <w:lang w:val="pt"/>
        </w:rPr>
        <w:t xml:space="preserve"> </w:t>
      </w:r>
    </w:p>
    <w:p w14:paraId="34B846B4"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lang w:val="pt"/>
        </w:rPr>
        <w:t xml:space="preserve">4.1.2 </w:t>
      </w:r>
      <w:r w:rsidRPr="00B44110">
        <w:rPr>
          <w:rFonts w:ascii="Arial" w:hAnsi="Arial" w:cs="Arial"/>
          <w:sz w:val="22"/>
          <w:szCs w:val="22"/>
          <w:highlight w:val="white"/>
          <w:lang w:val="pt"/>
        </w:rPr>
        <w:t>O Prestador de Serviço interessado, após a divulgação do aviso de contratação direta, encaminhará, por meio eletrônico ou por protocolo, no setor de licitações, a proposta com a descrição do objeto ofertado, a marca do produto, quando for o caso, e o preço, até a data e o horário estabelecidos para abertura do procedimento, devendo, ainda, apresentar declarações com as seguintes informações:</w:t>
      </w:r>
    </w:p>
    <w:p w14:paraId="1C7D3039"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 - a inexistência de fato impeditivo para licitar ou contratar com a Administração Pública;</w:t>
      </w:r>
    </w:p>
    <w:p w14:paraId="09AFC377"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II - o enquadramento na condição de microempresa e empresa de pequeno porte, nos termos da Lei Complementar nº 123, de 2006, quando couber;</w:t>
      </w:r>
    </w:p>
    <w:p w14:paraId="36EA6E05"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III - o pleno conhecimento e aceitação das regras e das condições gerais da contratação, constantes do procedimento;</w:t>
      </w:r>
    </w:p>
    <w:p w14:paraId="5A8B7BB9"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IV - o cumprimento das exigências de reserva de cargos para pessoa com deficiência e para reabilitado da Previdência Social, de que trata o art. 93 da Lei nº 8.213, de 24 de julho de 1991, se couber; e</w:t>
      </w:r>
    </w:p>
    <w:p w14:paraId="3416541B"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V - o cumprimento do disposto no inciso VI do art. 68 da Lei nº 14.133, de 2021 (Não emprega menor).</w:t>
      </w:r>
    </w:p>
    <w:p w14:paraId="57A558DD"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4.1.2.1 A Proposta de preço deverá ser apresentada conforme modelo constante no Anexo II deste Edital. </w:t>
      </w:r>
    </w:p>
    <w:p w14:paraId="7D4EF3F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4.1.2.2 As propostas de preço que não estiverem em consonância com as exigências deste Edital serão desconsideradas julgando-se pela desclassificação. </w:t>
      </w:r>
    </w:p>
    <w:p w14:paraId="58F166B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4.1.2.3 Os preços ofertados não poderão exceder os valores unitários, constantes neste Edital, devendo obedecer ao valor estipulado pela administração. </w:t>
      </w:r>
    </w:p>
    <w:p w14:paraId="3FFDCE7F"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lang w:val="pt"/>
        </w:rPr>
        <w:t xml:space="preserve">4.2 - </w:t>
      </w:r>
      <w:r w:rsidRPr="00B44110">
        <w:rPr>
          <w:rFonts w:ascii="Arial" w:hAnsi="Arial" w:cs="Arial"/>
          <w:sz w:val="22"/>
          <w:szCs w:val="22"/>
          <w:highlight w:val="white"/>
          <w:lang w:val="pt"/>
        </w:rPr>
        <w:t>Os documentos necessários à habilitação deverão ser enviados após solicitado pelo Setor Legislativo que comunicará a empresa vencedora, ou seja, de melhor proposta para apresentar, via e-mail ou protocolado no setor de licitação, 03 (três) dias após considerada vencedora:</w:t>
      </w:r>
    </w:p>
    <w:p w14:paraId="06E7C67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4.2 Habilitação: </w:t>
      </w:r>
    </w:p>
    <w:p w14:paraId="04B48A8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1D336710"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4.2.1. HABILITAÇÃO JURÍDICA</w:t>
      </w:r>
    </w:p>
    <w:p w14:paraId="58059A9E"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sz w:val="22"/>
          <w:szCs w:val="22"/>
          <w:lang w:val="pt"/>
        </w:rPr>
        <w:t>4.2.1.1 - Ato constitutivo, estatuto ou contrato social em vigor, devidamente registrado, em se tratando de sociedades comerciais, e, no caso de sociedades por ações, acompanhado de documentos de eleição de seus administradores; ou registro comercial, no caso de empresa individual.</w:t>
      </w:r>
    </w:p>
    <w:p w14:paraId="6A097603"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sz w:val="22"/>
          <w:szCs w:val="22"/>
          <w:lang w:val="pt"/>
        </w:rPr>
        <w:t>4.2.1.2 – Cédula de Identidade de todos os sócios proprietários.</w:t>
      </w:r>
    </w:p>
    <w:p w14:paraId="08015066"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4.2.2. QUALIFICAÇÃO ECONÔMICA FINANCEIRA</w:t>
      </w:r>
    </w:p>
    <w:p w14:paraId="3575FD79"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4.2.2.1</w:t>
      </w:r>
      <w:r w:rsidRPr="00B44110">
        <w:rPr>
          <w:rFonts w:ascii="Arial" w:hAnsi="Arial" w:cs="Arial"/>
          <w:b/>
          <w:bCs/>
          <w:sz w:val="22"/>
          <w:szCs w:val="22"/>
          <w:lang w:val="pt"/>
        </w:rPr>
        <w:t xml:space="preserve"> - </w:t>
      </w:r>
      <w:r w:rsidRPr="00B44110">
        <w:rPr>
          <w:rFonts w:ascii="Arial" w:hAnsi="Arial" w:cs="Arial"/>
          <w:sz w:val="22"/>
          <w:szCs w:val="22"/>
          <w:lang w:val="pt"/>
        </w:rPr>
        <w:t>Certidão negativa de falência ou concordata com sua expedição nunca superior a três meses da abertura deste processo, referente à comarca de domicilio da empresa licitante.</w:t>
      </w:r>
    </w:p>
    <w:p w14:paraId="0A89C914"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4.2.3. REGULARIDADE FISCAL E TRABALHISTA</w:t>
      </w:r>
    </w:p>
    <w:p w14:paraId="62F3A7A1"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4.2.3.1</w:t>
      </w:r>
      <w:r w:rsidRPr="00B44110">
        <w:rPr>
          <w:rFonts w:ascii="Arial" w:hAnsi="Arial" w:cs="Arial"/>
          <w:b/>
          <w:bCs/>
          <w:sz w:val="22"/>
          <w:szCs w:val="22"/>
          <w:lang w:val="pt"/>
        </w:rPr>
        <w:t xml:space="preserve"> - </w:t>
      </w:r>
      <w:r w:rsidRPr="00B44110">
        <w:rPr>
          <w:rFonts w:ascii="Arial" w:hAnsi="Arial" w:cs="Arial"/>
          <w:sz w:val="22"/>
          <w:szCs w:val="22"/>
          <w:lang w:val="pt"/>
        </w:rPr>
        <w:t>Certificado de Regularidade para com o FGTS, expedido pela Caixa Econômica Federal ou prova equivalente que comprove, inequivocamente, a regularidade de situação.</w:t>
      </w:r>
    </w:p>
    <w:p w14:paraId="3872C180"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4.2.3.2</w:t>
      </w:r>
      <w:r w:rsidRPr="00B44110">
        <w:rPr>
          <w:rFonts w:ascii="Arial" w:hAnsi="Arial" w:cs="Arial"/>
          <w:sz w:val="22"/>
          <w:szCs w:val="22"/>
          <w:lang w:val="pt"/>
        </w:rPr>
        <w:t xml:space="preserve"> - Certidão de regularidade para com a fazenda estadual e municipal do domicilio da empresa licitante. </w:t>
      </w:r>
    </w:p>
    <w:p w14:paraId="25762890"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4.2.3.4</w:t>
      </w:r>
      <w:r w:rsidRPr="00B44110">
        <w:rPr>
          <w:rFonts w:ascii="Arial" w:hAnsi="Arial" w:cs="Arial"/>
          <w:sz w:val="22"/>
          <w:szCs w:val="22"/>
          <w:lang w:val="pt"/>
        </w:rPr>
        <w:t xml:space="preserve"> – Certidão conjunta de regularidade da receita federal e tributos federais e dívida ativa da União e INSS.</w:t>
      </w:r>
    </w:p>
    <w:p w14:paraId="40FEE6B7"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4.2.3.5 –</w:t>
      </w:r>
      <w:r w:rsidRPr="00B44110">
        <w:rPr>
          <w:rFonts w:ascii="Arial" w:hAnsi="Arial" w:cs="Arial"/>
          <w:b/>
          <w:bCs/>
          <w:sz w:val="22"/>
          <w:szCs w:val="22"/>
          <w:lang w:val="pt"/>
        </w:rPr>
        <w:t xml:space="preserve"> </w:t>
      </w:r>
      <w:r w:rsidRPr="00B44110">
        <w:rPr>
          <w:rFonts w:ascii="Arial" w:hAnsi="Arial" w:cs="Arial"/>
          <w:sz w:val="22"/>
          <w:szCs w:val="22"/>
          <w:lang w:val="pt"/>
        </w:rPr>
        <w:t>CND TRABALHISTA.</w:t>
      </w:r>
    </w:p>
    <w:p w14:paraId="0DE5E27C"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p>
    <w:p w14:paraId="472E6705"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5.0 – DO PAGAMENTO: </w:t>
      </w:r>
    </w:p>
    <w:p w14:paraId="5A32F897"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lastRenderedPageBreak/>
        <w:t>5.1. O pagamento ocorrerá mensalmente, após a efetiva execução dos serviços, mediante apresentação de nota fiscal e após atesto do setor competente, nos termos da Lei Federal nº 14.133/2021.</w:t>
      </w:r>
    </w:p>
    <w:p w14:paraId="7077A78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5.2. Para realização dos pagamentos, o licitante vencedor deverá manter a regularidade fiscal apresentada durante processo de habilitação; </w:t>
      </w:r>
    </w:p>
    <w:p w14:paraId="3962A46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1849223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6.0 – DAS DISPOSIÇÕES GERAIS: </w:t>
      </w:r>
    </w:p>
    <w:p w14:paraId="48B3417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6.1. Poderá o Legislativo revogar o presente Edital da Chamada Pública, no todo ou em parte, por conveniência administrativa e interesse público, decorrente de fato superveniente, devidamente justificado. </w:t>
      </w:r>
    </w:p>
    <w:p w14:paraId="1FE2909A"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6.2. O Município deverá anular o presente Edital da Chamada Pública, no todo ou em parte, sempre que acontecer ilegalidade, de ofício ou por provocação. </w:t>
      </w:r>
    </w:p>
    <w:p w14:paraId="51D223C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6.3. A anulação do procedimento de Chamada Pública, não gera direito à indenização, ressalvada o disposto no parágrafo único do art. 71 da Lei Federal nº 14.133/21. </w:t>
      </w:r>
    </w:p>
    <w:p w14:paraId="05B3A69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6.4. Após a fase de classificação das propostas, não cabe desistência da mesma, salvo por motivo justo decorrente de fato superveniente e aceito pelo Município. </w:t>
      </w:r>
    </w:p>
    <w:p w14:paraId="5809ECA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FC7C22B" w14:textId="44CE5DE7" w:rsidR="00F76C02" w:rsidRPr="00B44110" w:rsidRDefault="00F76C02" w:rsidP="00F76C02">
      <w:pPr>
        <w:tabs>
          <w:tab w:val="left" w:pos="0"/>
        </w:tabs>
        <w:jc w:val="center"/>
        <w:rPr>
          <w:rFonts w:ascii="Arial" w:hAnsi="Arial" w:cs="Arial"/>
          <w:sz w:val="22"/>
          <w:szCs w:val="22"/>
        </w:rPr>
      </w:pPr>
      <w:r w:rsidRPr="00B44110">
        <w:rPr>
          <w:rFonts w:ascii="Arial" w:hAnsi="Arial" w:cs="Arial"/>
          <w:sz w:val="22"/>
          <w:szCs w:val="22"/>
        </w:rPr>
        <w:t>Câmara Municipal de</w:t>
      </w:r>
      <w:r w:rsidR="00565209" w:rsidRPr="00B44110">
        <w:rPr>
          <w:rFonts w:ascii="Arial" w:hAnsi="Arial" w:cs="Arial"/>
          <w:sz w:val="22"/>
          <w:szCs w:val="22"/>
        </w:rPr>
        <w:t xml:space="preserve"> Ibertioga </w:t>
      </w:r>
      <w:r w:rsidRPr="00B44110">
        <w:rPr>
          <w:rFonts w:ascii="Arial" w:hAnsi="Arial" w:cs="Arial"/>
          <w:sz w:val="22"/>
          <w:szCs w:val="22"/>
        </w:rPr>
        <w:t>– MG.,</w:t>
      </w:r>
      <w:r w:rsidR="00565209" w:rsidRPr="00B44110">
        <w:rPr>
          <w:rFonts w:ascii="Arial" w:hAnsi="Arial" w:cs="Arial"/>
          <w:sz w:val="22"/>
          <w:szCs w:val="22"/>
        </w:rPr>
        <w:t xml:space="preserve"> </w:t>
      </w:r>
      <w:r w:rsidR="005A7D1D" w:rsidRPr="00B44110">
        <w:rPr>
          <w:rFonts w:ascii="Arial" w:hAnsi="Arial" w:cs="Arial"/>
          <w:sz w:val="22"/>
          <w:szCs w:val="22"/>
        </w:rPr>
        <w:t>02</w:t>
      </w:r>
      <w:r w:rsidR="00565209" w:rsidRPr="00B44110">
        <w:rPr>
          <w:rFonts w:ascii="Arial" w:hAnsi="Arial" w:cs="Arial"/>
          <w:sz w:val="22"/>
          <w:szCs w:val="22"/>
        </w:rPr>
        <w:t xml:space="preserve"> de </w:t>
      </w:r>
      <w:r w:rsidR="005A7D1D" w:rsidRPr="00B44110">
        <w:rPr>
          <w:rFonts w:ascii="Arial" w:hAnsi="Arial" w:cs="Arial"/>
          <w:sz w:val="22"/>
          <w:szCs w:val="22"/>
        </w:rPr>
        <w:t>janeiro de 2024</w:t>
      </w:r>
      <w:r w:rsidR="00565209" w:rsidRPr="00B44110">
        <w:rPr>
          <w:rFonts w:ascii="Arial" w:hAnsi="Arial" w:cs="Arial"/>
          <w:sz w:val="22"/>
          <w:szCs w:val="22"/>
        </w:rPr>
        <w:t>.</w:t>
      </w:r>
    </w:p>
    <w:p w14:paraId="7D70B1C0"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760138D"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BDAEB5A" w14:textId="7F728024" w:rsidR="00F76C02" w:rsidRPr="00B44110" w:rsidRDefault="00C70D71" w:rsidP="00F76C02">
      <w:pPr>
        <w:tabs>
          <w:tab w:val="left" w:pos="284"/>
        </w:tabs>
        <w:autoSpaceDE w:val="0"/>
        <w:autoSpaceDN w:val="0"/>
        <w:adjustRightInd w:val="0"/>
        <w:jc w:val="center"/>
        <w:rPr>
          <w:rFonts w:ascii="Arial" w:eastAsia="Calibri" w:hAnsi="Arial" w:cs="Arial"/>
          <w:b/>
          <w:sz w:val="22"/>
          <w:szCs w:val="22"/>
          <w:lang w:eastAsia="en-US"/>
        </w:rPr>
      </w:pPr>
      <w:r w:rsidRPr="00B44110">
        <w:rPr>
          <w:rFonts w:ascii="Arial" w:eastAsia="Calibri" w:hAnsi="Arial" w:cs="Arial"/>
          <w:b/>
          <w:sz w:val="22"/>
          <w:szCs w:val="22"/>
          <w:lang w:eastAsia="en-US"/>
        </w:rPr>
        <w:t>Ronaldo Ramos da Silva</w:t>
      </w:r>
    </w:p>
    <w:p w14:paraId="4883C17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eastAsia="Calibri" w:hAnsi="Arial" w:cs="Arial"/>
          <w:b/>
          <w:sz w:val="22"/>
          <w:szCs w:val="22"/>
          <w:lang w:eastAsia="en-US"/>
        </w:rPr>
        <w:t>Agente de Contratação – Serviço de Licitação</w:t>
      </w:r>
    </w:p>
    <w:p w14:paraId="01A1260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E3CBEC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B70734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04121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B3819D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2446F4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66CC6C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612F35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00F622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350F1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390C38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3AA6B5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BE492C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AE0335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61E4FEC"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3ECD6F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FFEBCF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AA3E1F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C1F935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2648B0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63699A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7B2980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7E388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A4A740C"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552B94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19A356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4007AA2"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16D38C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627C5F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EE1895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8D85B41" w14:textId="77777777" w:rsidR="00517C2E" w:rsidRDefault="00517C2E" w:rsidP="00F76C02">
      <w:pPr>
        <w:tabs>
          <w:tab w:val="left" w:pos="284"/>
        </w:tabs>
        <w:autoSpaceDE w:val="0"/>
        <w:autoSpaceDN w:val="0"/>
        <w:adjustRightInd w:val="0"/>
        <w:jc w:val="center"/>
        <w:rPr>
          <w:rFonts w:ascii="Arial" w:hAnsi="Arial" w:cs="Arial"/>
          <w:b/>
          <w:bCs/>
          <w:sz w:val="22"/>
          <w:szCs w:val="22"/>
          <w:lang w:val="pt"/>
        </w:rPr>
      </w:pPr>
    </w:p>
    <w:p w14:paraId="6F317DEA" w14:textId="77777777" w:rsidR="00517C2E" w:rsidRDefault="00517C2E" w:rsidP="00F76C02">
      <w:pPr>
        <w:tabs>
          <w:tab w:val="left" w:pos="284"/>
        </w:tabs>
        <w:autoSpaceDE w:val="0"/>
        <w:autoSpaceDN w:val="0"/>
        <w:adjustRightInd w:val="0"/>
        <w:jc w:val="center"/>
        <w:rPr>
          <w:rFonts w:ascii="Arial" w:hAnsi="Arial" w:cs="Arial"/>
          <w:b/>
          <w:bCs/>
          <w:sz w:val="22"/>
          <w:szCs w:val="22"/>
          <w:lang w:val="pt"/>
        </w:rPr>
      </w:pPr>
    </w:p>
    <w:p w14:paraId="58B867C7" w14:textId="77777777" w:rsidR="00517C2E" w:rsidRDefault="00517C2E" w:rsidP="00F76C02">
      <w:pPr>
        <w:tabs>
          <w:tab w:val="left" w:pos="284"/>
        </w:tabs>
        <w:autoSpaceDE w:val="0"/>
        <w:autoSpaceDN w:val="0"/>
        <w:adjustRightInd w:val="0"/>
        <w:jc w:val="center"/>
        <w:rPr>
          <w:rFonts w:ascii="Arial" w:hAnsi="Arial" w:cs="Arial"/>
          <w:b/>
          <w:bCs/>
          <w:sz w:val="22"/>
          <w:szCs w:val="22"/>
          <w:lang w:val="pt"/>
        </w:rPr>
      </w:pPr>
    </w:p>
    <w:p w14:paraId="5D5F9451" w14:textId="7A1140CF" w:rsidR="00F76C02" w:rsidRPr="00B44110" w:rsidRDefault="00C70D71"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PROCESSO Nº. </w:t>
      </w:r>
      <w:r w:rsidR="005A7D1D" w:rsidRPr="00B44110">
        <w:rPr>
          <w:rFonts w:ascii="Arial" w:hAnsi="Arial" w:cs="Arial"/>
          <w:b/>
          <w:bCs/>
          <w:sz w:val="22"/>
          <w:szCs w:val="22"/>
          <w:lang w:val="pt"/>
        </w:rPr>
        <w:t>01/2024</w:t>
      </w:r>
    </w:p>
    <w:p w14:paraId="36C9D80B" w14:textId="53563830"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DISPENSA Nº. </w:t>
      </w:r>
      <w:r w:rsidR="005A7D1D" w:rsidRPr="00B44110">
        <w:rPr>
          <w:rFonts w:ascii="Arial" w:hAnsi="Arial" w:cs="Arial"/>
          <w:b/>
          <w:bCs/>
          <w:sz w:val="22"/>
          <w:szCs w:val="22"/>
          <w:lang w:val="pt"/>
        </w:rPr>
        <w:t>01/2024</w:t>
      </w:r>
    </w:p>
    <w:p w14:paraId="7871F80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7463E0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ANEXO I</w:t>
      </w:r>
    </w:p>
    <w:p w14:paraId="6CC65FA4"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DE VALOR COM BASE NO ART. Nº 75, INCISO II da Lei 14.133/2021</w:t>
      </w:r>
    </w:p>
    <w:p w14:paraId="11501343"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47FFAE68" w14:textId="77777777" w:rsidR="00565209" w:rsidRPr="00B44110" w:rsidRDefault="00565209" w:rsidP="00565209">
      <w:pPr>
        <w:tabs>
          <w:tab w:val="left" w:pos="0"/>
        </w:tabs>
        <w:jc w:val="center"/>
        <w:rPr>
          <w:rFonts w:ascii="Arial" w:hAnsi="Arial" w:cs="Arial"/>
          <w:b/>
          <w:sz w:val="22"/>
          <w:szCs w:val="22"/>
        </w:rPr>
      </w:pPr>
      <w:r w:rsidRPr="00B44110">
        <w:rPr>
          <w:rFonts w:ascii="Arial" w:hAnsi="Arial" w:cs="Arial"/>
          <w:b/>
          <w:sz w:val="22"/>
          <w:szCs w:val="22"/>
        </w:rPr>
        <w:t>TERMO DE REFERÊNCIA</w:t>
      </w:r>
    </w:p>
    <w:p w14:paraId="36D2A70B" w14:textId="77777777" w:rsidR="00565209" w:rsidRPr="00B44110" w:rsidRDefault="00565209" w:rsidP="00565209">
      <w:pPr>
        <w:tabs>
          <w:tab w:val="left" w:pos="0"/>
        </w:tabs>
        <w:jc w:val="center"/>
        <w:rPr>
          <w:rFonts w:ascii="Arial" w:hAnsi="Arial" w:cs="Arial"/>
          <w:b/>
          <w:sz w:val="22"/>
          <w:szCs w:val="22"/>
        </w:rPr>
      </w:pPr>
    </w:p>
    <w:p w14:paraId="4A5F33FA" w14:textId="763D2F4C" w:rsidR="00565209" w:rsidRPr="00B44110" w:rsidRDefault="00565209" w:rsidP="00565209">
      <w:pPr>
        <w:ind w:right="317"/>
        <w:jc w:val="both"/>
        <w:rPr>
          <w:rFonts w:ascii="Arial" w:hAnsi="Arial" w:cs="Arial"/>
          <w:sz w:val="22"/>
          <w:szCs w:val="22"/>
        </w:rPr>
      </w:pPr>
      <w:r w:rsidRPr="00B44110">
        <w:rPr>
          <w:rFonts w:ascii="Arial" w:hAnsi="Arial" w:cs="Arial"/>
          <w:sz w:val="22"/>
          <w:szCs w:val="22"/>
        </w:rPr>
        <w:t xml:space="preserve">Torna-se público que a Câmara Municipal de Ibertioga/MG., por meio da seu Agente de Contratação e Equipe de Apoio designada pela </w:t>
      </w:r>
      <w:r w:rsidRPr="007E5DD3">
        <w:rPr>
          <w:rFonts w:ascii="Arial" w:hAnsi="Arial" w:cs="Arial"/>
          <w:b/>
          <w:sz w:val="22"/>
          <w:szCs w:val="22"/>
        </w:rPr>
        <w:t xml:space="preserve">PORTARIA N.º </w:t>
      </w:r>
      <w:r w:rsidR="007E5DD3" w:rsidRPr="007E5DD3">
        <w:rPr>
          <w:rFonts w:ascii="Arial" w:hAnsi="Arial" w:cs="Arial"/>
          <w:b/>
          <w:sz w:val="22"/>
          <w:szCs w:val="22"/>
        </w:rPr>
        <w:t>01</w:t>
      </w:r>
      <w:r w:rsidRPr="007E5DD3">
        <w:rPr>
          <w:rFonts w:ascii="Arial" w:hAnsi="Arial" w:cs="Arial"/>
          <w:sz w:val="22"/>
          <w:szCs w:val="22"/>
        </w:rPr>
        <w:t xml:space="preserve">, </w:t>
      </w:r>
      <w:r w:rsidRPr="007E5DD3">
        <w:rPr>
          <w:rFonts w:ascii="Arial" w:hAnsi="Arial" w:cs="Arial"/>
          <w:b/>
          <w:sz w:val="22"/>
          <w:szCs w:val="22"/>
        </w:rPr>
        <w:t xml:space="preserve">DE </w:t>
      </w:r>
      <w:r w:rsidR="007E5DD3" w:rsidRPr="007E5DD3">
        <w:rPr>
          <w:rFonts w:ascii="Arial" w:hAnsi="Arial" w:cs="Arial"/>
          <w:b/>
          <w:sz w:val="22"/>
          <w:szCs w:val="22"/>
        </w:rPr>
        <w:t>02</w:t>
      </w:r>
      <w:r w:rsidRPr="007E5DD3">
        <w:rPr>
          <w:rFonts w:ascii="Arial" w:hAnsi="Arial" w:cs="Arial"/>
          <w:b/>
          <w:sz w:val="22"/>
          <w:szCs w:val="22"/>
        </w:rPr>
        <w:t xml:space="preserve"> DE </w:t>
      </w:r>
      <w:r w:rsidR="007E5DD3" w:rsidRPr="007E5DD3">
        <w:rPr>
          <w:rFonts w:ascii="Arial" w:hAnsi="Arial" w:cs="Arial"/>
          <w:b/>
          <w:sz w:val="22"/>
          <w:szCs w:val="22"/>
        </w:rPr>
        <w:t>JANEIRO DE 2024</w:t>
      </w:r>
      <w:r w:rsidRPr="00B44110">
        <w:rPr>
          <w:rFonts w:ascii="Arial" w:hAnsi="Arial" w:cs="Arial"/>
          <w:sz w:val="22"/>
          <w:szCs w:val="22"/>
        </w:rPr>
        <w:t xml:space="preserve">, sediada na Rua Espirito Santo, n.º 32, Centro, Ibertioga/MG., CEP: 36.225-000, realizará Dispensa, com critério de julgamento menor preço, na hipótese do </w:t>
      </w:r>
      <w:r w:rsidRPr="00B44110">
        <w:rPr>
          <w:rFonts w:ascii="Arial" w:hAnsi="Arial" w:cs="Arial"/>
          <w:b/>
          <w:sz w:val="22"/>
          <w:szCs w:val="22"/>
        </w:rPr>
        <w:t>art. 75, inciso II, nos termos da Lei nº 14.133, de 1º de abril de 2021</w:t>
      </w:r>
      <w:r w:rsidRPr="00B44110">
        <w:rPr>
          <w:rFonts w:ascii="Arial" w:hAnsi="Arial" w:cs="Arial"/>
          <w:sz w:val="22"/>
          <w:szCs w:val="22"/>
        </w:rPr>
        <w:t>, da Instrução Normativa SEGES/ME nº 67/2021 e demais legislação aplicável.</w:t>
      </w:r>
    </w:p>
    <w:p w14:paraId="4159D5A3" w14:textId="77777777" w:rsidR="00565209" w:rsidRPr="00B44110" w:rsidRDefault="00565209" w:rsidP="00565209">
      <w:pPr>
        <w:ind w:right="317"/>
        <w:jc w:val="both"/>
        <w:rPr>
          <w:rFonts w:ascii="Arial" w:hAnsi="Arial" w:cs="Arial"/>
          <w:sz w:val="22"/>
          <w:szCs w:val="22"/>
        </w:rPr>
      </w:pPr>
    </w:p>
    <w:p w14:paraId="2E65A38F" w14:textId="77777777" w:rsidR="00565209" w:rsidRPr="00B44110" w:rsidRDefault="00565209" w:rsidP="00565209">
      <w:pPr>
        <w:pStyle w:val="PargrafodaLista"/>
        <w:numPr>
          <w:ilvl w:val="0"/>
          <w:numId w:val="8"/>
        </w:numPr>
        <w:ind w:left="0" w:right="317" w:firstLine="0"/>
        <w:jc w:val="both"/>
        <w:rPr>
          <w:rFonts w:ascii="Arial" w:hAnsi="Arial" w:cs="Arial"/>
          <w:b/>
          <w:sz w:val="22"/>
          <w:szCs w:val="22"/>
        </w:rPr>
      </w:pPr>
      <w:r w:rsidRPr="00B44110">
        <w:rPr>
          <w:rFonts w:ascii="Arial" w:hAnsi="Arial" w:cs="Arial"/>
          <w:b/>
          <w:sz w:val="22"/>
          <w:szCs w:val="22"/>
        </w:rPr>
        <w:t>OBJETO.</w:t>
      </w:r>
    </w:p>
    <w:p w14:paraId="0C407A85" w14:textId="77777777" w:rsidR="00565209" w:rsidRPr="00B44110" w:rsidRDefault="00565209" w:rsidP="00565209">
      <w:pPr>
        <w:ind w:right="317"/>
        <w:jc w:val="both"/>
        <w:rPr>
          <w:rFonts w:ascii="Arial" w:hAnsi="Arial" w:cs="Arial"/>
          <w:b/>
          <w:sz w:val="22"/>
          <w:szCs w:val="22"/>
        </w:rPr>
      </w:pPr>
    </w:p>
    <w:p w14:paraId="5497734A" w14:textId="6320BCCB" w:rsidR="00B44110" w:rsidRDefault="00565209" w:rsidP="00517C2E">
      <w:pPr>
        <w:pStyle w:val="PargrafodaLista"/>
        <w:numPr>
          <w:ilvl w:val="1"/>
          <w:numId w:val="21"/>
        </w:numPr>
        <w:ind w:left="0" w:right="317" w:firstLine="0"/>
        <w:jc w:val="both"/>
        <w:rPr>
          <w:rFonts w:ascii="Arial" w:hAnsi="Arial" w:cs="Arial"/>
          <w:sz w:val="22"/>
          <w:szCs w:val="22"/>
        </w:rPr>
      </w:pPr>
      <w:r w:rsidRPr="00B44110">
        <w:rPr>
          <w:rFonts w:ascii="Arial" w:hAnsi="Arial" w:cs="Arial"/>
          <w:sz w:val="22"/>
          <w:szCs w:val="22"/>
        </w:rPr>
        <w:t xml:space="preserve">Contratação de pessoa jurídica para </w:t>
      </w:r>
      <w:r w:rsidR="00F74DAA" w:rsidRPr="00F74DAA">
        <w:rPr>
          <w:rFonts w:ascii="Arial" w:hAnsi="Arial" w:cs="Arial"/>
          <w:sz w:val="22"/>
          <w:szCs w:val="22"/>
        </w:rPr>
        <w:t xml:space="preserve">prestação de serviços </w:t>
      </w:r>
      <w:r w:rsidR="00517C2E" w:rsidRPr="00517C2E">
        <w:rPr>
          <w:rFonts w:ascii="Arial" w:hAnsi="Arial" w:cs="Arial"/>
          <w:sz w:val="22"/>
          <w:szCs w:val="22"/>
        </w:rPr>
        <w:t>editoriais e publicação de atos, documentos e relatórios de interesse do poder legislativo municipal no jornal impresso produzido pelo contratada</w:t>
      </w:r>
      <w:r w:rsidR="00F74DAA" w:rsidRPr="00B44110">
        <w:rPr>
          <w:rFonts w:ascii="Arial" w:hAnsi="Arial" w:cs="Arial"/>
          <w:sz w:val="22"/>
          <w:szCs w:val="22"/>
        </w:rPr>
        <w:t>.</w:t>
      </w:r>
    </w:p>
    <w:p w14:paraId="0779B97F" w14:textId="6506F740" w:rsidR="00517C2E" w:rsidRPr="00517C2E" w:rsidRDefault="00517C2E" w:rsidP="00517C2E">
      <w:pPr>
        <w:pStyle w:val="PargrafodaLista"/>
        <w:numPr>
          <w:ilvl w:val="1"/>
          <w:numId w:val="21"/>
        </w:numPr>
        <w:ind w:left="0" w:right="317" w:firstLine="0"/>
        <w:jc w:val="both"/>
        <w:rPr>
          <w:rFonts w:ascii="Arial" w:hAnsi="Arial" w:cs="Arial"/>
          <w:b/>
          <w:sz w:val="22"/>
          <w:szCs w:val="22"/>
        </w:rPr>
      </w:pPr>
      <w:r w:rsidRPr="00517C2E">
        <w:rPr>
          <w:rFonts w:ascii="Arial" w:hAnsi="Arial" w:cs="Arial"/>
          <w:b/>
          <w:sz w:val="22"/>
          <w:szCs w:val="22"/>
        </w:rPr>
        <w:t>DA EXECUÇÃO:</w:t>
      </w:r>
    </w:p>
    <w:p w14:paraId="57484676" w14:textId="60EB576C" w:rsidR="00517C2E" w:rsidRDefault="00517C2E" w:rsidP="00517C2E">
      <w:pPr>
        <w:pStyle w:val="PargrafodaLista"/>
        <w:numPr>
          <w:ilvl w:val="1"/>
          <w:numId w:val="21"/>
        </w:numPr>
        <w:ind w:right="317"/>
        <w:jc w:val="both"/>
        <w:rPr>
          <w:rFonts w:ascii="Arial" w:hAnsi="Arial" w:cs="Arial"/>
          <w:sz w:val="22"/>
          <w:szCs w:val="22"/>
        </w:rPr>
      </w:pPr>
      <w:r w:rsidRPr="00517C2E">
        <w:rPr>
          <w:rFonts w:ascii="Arial" w:hAnsi="Arial" w:cs="Arial"/>
          <w:sz w:val="22"/>
          <w:szCs w:val="22"/>
        </w:rPr>
        <w:t>A contratada reservará a cada mês no jornal um espaço total equivalente a meia página em cores para publicação de atos oficiais do poder legislativo, balancetes e outros relatórios oficiais da Câmara Municipal de Ibertioga/MG.</w:t>
      </w:r>
    </w:p>
    <w:p w14:paraId="3F85B05D" w14:textId="09FFAB41" w:rsidR="00517C2E" w:rsidRDefault="00517C2E" w:rsidP="00517C2E">
      <w:pPr>
        <w:pStyle w:val="PargrafodaLista"/>
        <w:numPr>
          <w:ilvl w:val="1"/>
          <w:numId w:val="21"/>
        </w:numPr>
        <w:ind w:right="317"/>
        <w:jc w:val="both"/>
        <w:rPr>
          <w:rFonts w:ascii="Arial" w:hAnsi="Arial" w:cs="Arial"/>
          <w:sz w:val="22"/>
          <w:szCs w:val="22"/>
        </w:rPr>
      </w:pPr>
      <w:r w:rsidRPr="00517C2E">
        <w:rPr>
          <w:rFonts w:ascii="Arial" w:hAnsi="Arial" w:cs="Arial"/>
          <w:sz w:val="22"/>
          <w:szCs w:val="22"/>
        </w:rPr>
        <w:t>A CONTRATADA se compromete a entregar a Câmara a quantia de pelo menos 30 (trinta) exemplares de cada edição do jornal, para distribuição interna, independente dos exemplares a serem distribuídos na cidade pela própria contratada.</w:t>
      </w:r>
    </w:p>
    <w:p w14:paraId="16A53338" w14:textId="52254505" w:rsidR="00597812" w:rsidRDefault="00597812" w:rsidP="00597812">
      <w:pPr>
        <w:pStyle w:val="PargrafodaLista"/>
        <w:numPr>
          <w:ilvl w:val="1"/>
          <w:numId w:val="21"/>
        </w:numPr>
        <w:ind w:right="317"/>
        <w:jc w:val="both"/>
        <w:rPr>
          <w:rFonts w:ascii="Arial" w:hAnsi="Arial" w:cs="Arial"/>
          <w:sz w:val="22"/>
          <w:szCs w:val="22"/>
        </w:rPr>
      </w:pPr>
      <w:r w:rsidRPr="00597812">
        <w:rPr>
          <w:rFonts w:ascii="Arial" w:hAnsi="Arial" w:cs="Arial"/>
          <w:sz w:val="22"/>
          <w:szCs w:val="22"/>
        </w:rPr>
        <w:t>Os textos, atos oficiais, documentos e relatórios a serem publicados serão fornecidos pela contratante devendo serem encaminhados a CONTRATADA via fax ou e-mail pelo menos 5 (cinco) dias antes do fechamento da edição em que se deseje publica-los.</w:t>
      </w:r>
    </w:p>
    <w:p w14:paraId="7AD5A9D4" w14:textId="79DC2CA8" w:rsidR="00597812" w:rsidRDefault="00597812" w:rsidP="00597812">
      <w:pPr>
        <w:pStyle w:val="PargrafodaLista"/>
        <w:numPr>
          <w:ilvl w:val="1"/>
          <w:numId w:val="21"/>
        </w:numPr>
        <w:ind w:right="317"/>
        <w:jc w:val="both"/>
        <w:rPr>
          <w:rFonts w:ascii="Arial" w:hAnsi="Arial" w:cs="Arial"/>
          <w:sz w:val="22"/>
          <w:szCs w:val="22"/>
        </w:rPr>
      </w:pPr>
      <w:r w:rsidRPr="00597812">
        <w:rPr>
          <w:rFonts w:ascii="Arial" w:hAnsi="Arial" w:cs="Arial"/>
          <w:sz w:val="22"/>
          <w:szCs w:val="22"/>
        </w:rPr>
        <w:t>A CONTRATANTE terá responsabilidade sobre todos os textos e documentos enviados para publicação, que serão assinados pelo seu presidente ou por servidor autorizado</w:t>
      </w:r>
      <w:r>
        <w:rPr>
          <w:rFonts w:ascii="Arial" w:hAnsi="Arial" w:cs="Arial"/>
          <w:sz w:val="22"/>
          <w:szCs w:val="22"/>
        </w:rPr>
        <w:t>.</w:t>
      </w:r>
    </w:p>
    <w:p w14:paraId="6ECE428E" w14:textId="0AA8B257" w:rsidR="00597812" w:rsidRDefault="00597812" w:rsidP="00597812">
      <w:pPr>
        <w:pStyle w:val="PargrafodaLista"/>
        <w:numPr>
          <w:ilvl w:val="1"/>
          <w:numId w:val="21"/>
        </w:numPr>
        <w:ind w:right="317"/>
        <w:jc w:val="both"/>
        <w:rPr>
          <w:rFonts w:ascii="Arial" w:hAnsi="Arial" w:cs="Arial"/>
          <w:sz w:val="22"/>
          <w:szCs w:val="22"/>
        </w:rPr>
      </w:pPr>
      <w:r w:rsidRPr="00597812">
        <w:rPr>
          <w:rFonts w:ascii="Arial" w:hAnsi="Arial" w:cs="Arial"/>
          <w:sz w:val="22"/>
          <w:szCs w:val="22"/>
        </w:rPr>
        <w:t>Em ocasiões especiais, quando a presença da equipe de jornalismo (reportagem) for requisitada, a CONTRATANTE deverá entrar em contato com a CONTRATADA com uma antecedência mínima de 5 (cinco) dias.</w:t>
      </w:r>
    </w:p>
    <w:p w14:paraId="04CE5960" w14:textId="1B32BA26" w:rsidR="00597812" w:rsidRDefault="00597812" w:rsidP="00597812">
      <w:pPr>
        <w:pStyle w:val="PargrafodaLista"/>
        <w:numPr>
          <w:ilvl w:val="1"/>
          <w:numId w:val="21"/>
        </w:numPr>
        <w:ind w:right="317"/>
        <w:jc w:val="both"/>
        <w:rPr>
          <w:rFonts w:ascii="Arial" w:hAnsi="Arial" w:cs="Arial"/>
          <w:sz w:val="22"/>
          <w:szCs w:val="22"/>
        </w:rPr>
      </w:pPr>
      <w:r w:rsidRPr="00597812">
        <w:rPr>
          <w:rFonts w:ascii="Arial" w:hAnsi="Arial" w:cs="Arial"/>
          <w:sz w:val="22"/>
          <w:szCs w:val="22"/>
        </w:rPr>
        <w:t>As publicações oficiais que vierem a serem feitas, tais como notificas de aniversários ou outros acontecimentos sociais envolvendo os integrantes e colaboradores da CONTRATNTE, serão feitas por conta da contratada</w:t>
      </w:r>
      <w:r>
        <w:rPr>
          <w:rFonts w:ascii="Arial" w:hAnsi="Arial" w:cs="Arial"/>
          <w:sz w:val="22"/>
          <w:szCs w:val="22"/>
        </w:rPr>
        <w:t>.</w:t>
      </w:r>
    </w:p>
    <w:p w14:paraId="292568D0" w14:textId="790DF480" w:rsidR="00597812" w:rsidRDefault="00597812" w:rsidP="00597812">
      <w:pPr>
        <w:pStyle w:val="PargrafodaLista"/>
        <w:numPr>
          <w:ilvl w:val="1"/>
          <w:numId w:val="21"/>
        </w:numPr>
        <w:ind w:right="317"/>
        <w:jc w:val="both"/>
        <w:rPr>
          <w:rFonts w:ascii="Arial" w:hAnsi="Arial" w:cs="Arial"/>
          <w:sz w:val="22"/>
          <w:szCs w:val="22"/>
        </w:rPr>
      </w:pPr>
      <w:r w:rsidRPr="00597812">
        <w:rPr>
          <w:rFonts w:ascii="Arial" w:hAnsi="Arial" w:cs="Arial"/>
          <w:sz w:val="22"/>
          <w:szCs w:val="22"/>
        </w:rPr>
        <w:t>A CONTRATADA não poderá de nenhuma forma dar destaque especial a nenhum vereador nas publicações a serem feitas em virtude desse Contrato, nem promover qualquer divulgação que possa ser interpretada como promoção pessoal ou eleitoral dos vereadores ou de qualquer outra pessoa.</w:t>
      </w:r>
    </w:p>
    <w:p w14:paraId="6E949667" w14:textId="1A06957E" w:rsidR="00597812" w:rsidRPr="00F74DAA" w:rsidRDefault="002F3BF8" w:rsidP="002F3BF8">
      <w:pPr>
        <w:pStyle w:val="PargrafodaLista"/>
        <w:numPr>
          <w:ilvl w:val="1"/>
          <w:numId w:val="21"/>
        </w:numPr>
        <w:ind w:right="317"/>
        <w:jc w:val="both"/>
        <w:rPr>
          <w:rFonts w:ascii="Arial" w:hAnsi="Arial" w:cs="Arial"/>
          <w:sz w:val="22"/>
          <w:szCs w:val="22"/>
        </w:rPr>
      </w:pPr>
      <w:r w:rsidRPr="002F3BF8">
        <w:rPr>
          <w:rFonts w:ascii="Arial" w:hAnsi="Arial" w:cs="Arial"/>
          <w:sz w:val="22"/>
          <w:szCs w:val="22"/>
        </w:rPr>
        <w:t xml:space="preserve">No período pré-eleitoral (três meses antes do pleito), a CONTRATADA não promoverá nenhum tipo de divulgação ou publicidade institucional dos atos, programas, obras, </w:t>
      </w:r>
      <w:r>
        <w:rPr>
          <w:rFonts w:ascii="Arial" w:hAnsi="Arial" w:cs="Arial"/>
          <w:sz w:val="22"/>
          <w:szCs w:val="22"/>
        </w:rPr>
        <w:t>serviços</w:t>
      </w:r>
      <w:r w:rsidRPr="002F3BF8">
        <w:rPr>
          <w:rFonts w:ascii="Arial" w:hAnsi="Arial" w:cs="Arial"/>
          <w:sz w:val="22"/>
          <w:szCs w:val="22"/>
        </w:rPr>
        <w:t xml:space="preserve"> e campanhas do poder Legislativo Municipal, conforme determinado pelo Art. 73, inc VI, alínea "b", da Lei 9.504/97, podendo </w:t>
      </w:r>
      <w:r w:rsidRPr="002F3BF8">
        <w:rPr>
          <w:rFonts w:ascii="Arial" w:hAnsi="Arial" w:cs="Arial"/>
          <w:sz w:val="22"/>
          <w:szCs w:val="22"/>
        </w:rPr>
        <w:lastRenderedPageBreak/>
        <w:t>todavia publicar balancetes e outras informações obrigatórias ou não proibidas pela Lei.</w:t>
      </w:r>
    </w:p>
    <w:p w14:paraId="2B1FC6FD" w14:textId="77777777" w:rsidR="00565209" w:rsidRPr="00B44110" w:rsidRDefault="00565209" w:rsidP="00565209">
      <w:pPr>
        <w:ind w:right="317"/>
        <w:jc w:val="both"/>
        <w:rPr>
          <w:rFonts w:ascii="Arial" w:hAnsi="Arial" w:cs="Arial"/>
          <w:sz w:val="22"/>
          <w:szCs w:val="22"/>
        </w:rPr>
      </w:pPr>
    </w:p>
    <w:p w14:paraId="7D21A635" w14:textId="77777777" w:rsidR="00565209" w:rsidRPr="00B44110" w:rsidRDefault="00565209" w:rsidP="00565209">
      <w:pPr>
        <w:pStyle w:val="PargrafodaLista"/>
        <w:numPr>
          <w:ilvl w:val="0"/>
          <w:numId w:val="8"/>
        </w:numPr>
        <w:ind w:left="0" w:right="317" w:firstLine="0"/>
        <w:jc w:val="both"/>
        <w:rPr>
          <w:rFonts w:ascii="Arial" w:hAnsi="Arial" w:cs="Arial"/>
          <w:b/>
          <w:sz w:val="22"/>
          <w:szCs w:val="22"/>
        </w:rPr>
      </w:pPr>
      <w:r w:rsidRPr="00B44110">
        <w:rPr>
          <w:rFonts w:ascii="Arial" w:hAnsi="Arial" w:cs="Arial"/>
          <w:b/>
          <w:sz w:val="22"/>
          <w:szCs w:val="22"/>
        </w:rPr>
        <w:t>PARTICIPAÇÃO NA DISPENSA.</w:t>
      </w:r>
    </w:p>
    <w:p w14:paraId="0EF23857" w14:textId="77777777" w:rsidR="00565209" w:rsidRPr="00B44110" w:rsidRDefault="00565209" w:rsidP="00565209">
      <w:pPr>
        <w:pStyle w:val="PargrafodaLista"/>
        <w:ind w:left="0" w:right="317"/>
        <w:jc w:val="both"/>
        <w:rPr>
          <w:rFonts w:ascii="Arial" w:hAnsi="Arial" w:cs="Arial"/>
          <w:b/>
          <w:sz w:val="22"/>
          <w:szCs w:val="22"/>
        </w:rPr>
      </w:pPr>
    </w:p>
    <w:p w14:paraId="7D68297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2.1.</w:t>
      </w:r>
      <w:r w:rsidRPr="00B44110">
        <w:rPr>
          <w:rFonts w:ascii="Arial" w:hAnsi="Arial" w:cs="Arial"/>
          <w:sz w:val="22"/>
          <w:szCs w:val="22"/>
        </w:rPr>
        <w:t xml:space="preserve"> A participação na presente dispensa se dará mediante envio de Propostas no site da Câmara Municipal, através do endereço eletrônico:</w:t>
      </w:r>
      <w:r w:rsidRPr="00B44110">
        <w:t xml:space="preserve"> </w:t>
      </w:r>
      <w:r w:rsidRPr="00B44110">
        <w:rPr>
          <w:rStyle w:val="Hyperlink"/>
          <w:rFonts w:ascii="Arial" w:hAnsi="Arial" w:cs="Arial"/>
          <w:i/>
          <w:color w:val="auto"/>
          <w:sz w:val="22"/>
          <w:szCs w:val="22"/>
        </w:rPr>
        <w:t>cmibertioga@gmail.com</w:t>
      </w:r>
    </w:p>
    <w:p w14:paraId="200B7520" w14:textId="77777777" w:rsidR="00565209" w:rsidRPr="00B44110" w:rsidRDefault="00565209" w:rsidP="00565209">
      <w:pPr>
        <w:ind w:right="317"/>
        <w:jc w:val="both"/>
        <w:rPr>
          <w:rFonts w:ascii="Arial" w:hAnsi="Arial" w:cs="Arial"/>
          <w:sz w:val="22"/>
          <w:szCs w:val="22"/>
        </w:rPr>
      </w:pPr>
    </w:p>
    <w:p w14:paraId="72991DC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2.2.</w:t>
      </w:r>
      <w:r w:rsidRPr="00B44110">
        <w:rPr>
          <w:rFonts w:ascii="Arial" w:hAnsi="Arial" w:cs="Arial"/>
          <w:sz w:val="22"/>
          <w:szCs w:val="22"/>
        </w:rPr>
        <w:t xml:space="preserve"> Os Prestadores de Serviços deverão atender aos procedimentos previstos no site da Câmara Municipal para envio das propostas e documentos.</w:t>
      </w:r>
    </w:p>
    <w:p w14:paraId="771803E7" w14:textId="77777777" w:rsidR="00565209" w:rsidRPr="00B44110" w:rsidRDefault="00565209" w:rsidP="00565209">
      <w:pPr>
        <w:ind w:left="213" w:right="317"/>
        <w:jc w:val="both"/>
        <w:rPr>
          <w:rFonts w:ascii="Arial" w:hAnsi="Arial" w:cs="Arial"/>
          <w:sz w:val="22"/>
          <w:szCs w:val="22"/>
        </w:rPr>
      </w:pPr>
    </w:p>
    <w:p w14:paraId="6F5AA023"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2.3.</w:t>
      </w:r>
      <w:r w:rsidRPr="00B44110">
        <w:rPr>
          <w:rFonts w:ascii="Arial" w:hAnsi="Arial" w:cs="Arial"/>
          <w:sz w:val="22"/>
          <w:szCs w:val="22"/>
        </w:rPr>
        <w:t xml:space="preserve"> O Prestador de Serviço é o responsável pelo envio da documentação, não cabendo ao órgão entidade promotor do procedimento a responsabilidade por eventuais danos decorrentes de uso indevido.</w:t>
      </w:r>
    </w:p>
    <w:p w14:paraId="02BE5C39" w14:textId="77777777" w:rsidR="00565209" w:rsidRPr="00B44110" w:rsidRDefault="00565209" w:rsidP="00565209">
      <w:pPr>
        <w:ind w:right="317"/>
        <w:jc w:val="both"/>
        <w:rPr>
          <w:rFonts w:ascii="Arial" w:hAnsi="Arial" w:cs="Arial"/>
          <w:sz w:val="22"/>
          <w:szCs w:val="22"/>
        </w:rPr>
      </w:pPr>
    </w:p>
    <w:p w14:paraId="5BE4B3C6" w14:textId="77777777" w:rsidR="00565209" w:rsidRPr="00B44110" w:rsidRDefault="00565209" w:rsidP="00565209">
      <w:pPr>
        <w:ind w:right="317"/>
        <w:jc w:val="both"/>
        <w:rPr>
          <w:rFonts w:ascii="Arial" w:hAnsi="Arial" w:cs="Arial"/>
          <w:sz w:val="22"/>
          <w:szCs w:val="22"/>
        </w:rPr>
      </w:pPr>
      <w:r w:rsidRPr="00B44110">
        <w:rPr>
          <w:rFonts w:ascii="Arial" w:hAnsi="Arial" w:cs="Arial"/>
          <w:sz w:val="22"/>
          <w:szCs w:val="22"/>
        </w:rPr>
        <w:t>Não poderão participar desta dispensa os Prestadores de Serviços:</w:t>
      </w:r>
    </w:p>
    <w:p w14:paraId="6FD18E31" w14:textId="77777777" w:rsidR="00565209" w:rsidRPr="00B44110" w:rsidRDefault="00565209" w:rsidP="00565209">
      <w:pPr>
        <w:ind w:left="213" w:right="317"/>
        <w:jc w:val="both"/>
        <w:rPr>
          <w:rFonts w:ascii="Arial" w:hAnsi="Arial" w:cs="Arial"/>
          <w:b/>
          <w:sz w:val="22"/>
          <w:szCs w:val="22"/>
        </w:rPr>
      </w:pPr>
    </w:p>
    <w:p w14:paraId="5548E7C8"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que não atendam às condições deste Termo de Referência e seu(s) anexo(s);</w:t>
      </w:r>
    </w:p>
    <w:p w14:paraId="68F0D8C4"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estrangeiros que não tenham representação legal no Brasil com poderes expressos para receber citação e responder administrativa ou judicialmente;</w:t>
      </w:r>
    </w:p>
    <w:p w14:paraId="7AB8D3BB"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estrangeiros que não tenham representação legal no Brasil com poderes expressos para receber citação e responder administrativa ou judicialmente;</w:t>
      </w:r>
    </w:p>
    <w:p w14:paraId="1F9FA8CB"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que se enquadrem nas seguintes vedações:</w:t>
      </w:r>
    </w:p>
    <w:p w14:paraId="4B1B30F6"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pessoa física ou jurídica que se encontre, ao tempo da contratação, impossibilitada de contratar em decorrência de sanção que lhe foi imposta;</w:t>
      </w:r>
    </w:p>
    <w:p w14:paraId="6D323690"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A64336A"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empresas controladoras, controladas ou coligadas, nos termos da Lei nº 6.404, de 15 de dezembro de 1976, concorrendo entre si;</w:t>
      </w:r>
    </w:p>
    <w:p w14:paraId="31154226"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pessoa física ou jurídica que, nos 5 (cinco) anos anteriores à divulgação deste Termo de Referência, tenha sido condenada judicialmente, com trânsito em julgado, por exploração de trabalho infantil, por submissão de trabalhadores a condições análogas às de escravo ou por contratação de adolescentes nos casos vedados pela legislação trabalhista</w:t>
      </w:r>
    </w:p>
    <w:p w14:paraId="17978113"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Equiparam-se aos autores do projeto as empresas integrantes do mesmo grupo econômico;</w:t>
      </w:r>
    </w:p>
    <w:p w14:paraId="2A3F8481"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aplica-se o disposto na alínea “c” também ao Prestador de Serviço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Prestador de Serviço;</w:t>
      </w:r>
    </w:p>
    <w:p w14:paraId="61CB1118"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organizações da Sociedade Civil de Interesse Público - OSCIP, atuando nessa condição (Acórdão nº 746/2014-TCU-Plenário).</w:t>
      </w:r>
    </w:p>
    <w:p w14:paraId="465BA374" w14:textId="77777777" w:rsidR="00565209" w:rsidRPr="00B44110" w:rsidRDefault="00565209" w:rsidP="00565209">
      <w:pPr>
        <w:ind w:right="317"/>
        <w:jc w:val="both"/>
        <w:rPr>
          <w:rFonts w:ascii="Arial" w:hAnsi="Arial" w:cs="Arial"/>
          <w:sz w:val="22"/>
          <w:szCs w:val="22"/>
        </w:rPr>
      </w:pPr>
    </w:p>
    <w:p w14:paraId="449A7BE5" w14:textId="77777777" w:rsidR="00565209" w:rsidRPr="00B44110" w:rsidRDefault="00565209" w:rsidP="00565209">
      <w:pPr>
        <w:ind w:right="317"/>
        <w:jc w:val="both"/>
        <w:rPr>
          <w:rFonts w:ascii="Arial" w:hAnsi="Arial" w:cs="Arial"/>
          <w:b/>
          <w:sz w:val="22"/>
          <w:szCs w:val="22"/>
        </w:rPr>
      </w:pPr>
      <w:r w:rsidRPr="00B44110">
        <w:rPr>
          <w:rFonts w:ascii="Arial" w:hAnsi="Arial" w:cs="Arial"/>
          <w:b/>
          <w:sz w:val="22"/>
          <w:szCs w:val="22"/>
        </w:rPr>
        <w:t>3. DO ENVIO DA PROPOSTA</w:t>
      </w:r>
    </w:p>
    <w:p w14:paraId="758FE976" w14:textId="77777777" w:rsidR="00565209" w:rsidRPr="00B44110" w:rsidRDefault="00565209" w:rsidP="00565209">
      <w:pPr>
        <w:ind w:right="317"/>
        <w:jc w:val="both"/>
        <w:rPr>
          <w:rFonts w:ascii="Arial" w:hAnsi="Arial" w:cs="Arial"/>
          <w:b/>
          <w:sz w:val="22"/>
          <w:szCs w:val="22"/>
        </w:rPr>
      </w:pPr>
    </w:p>
    <w:p w14:paraId="2CFC5BF0"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3.1.</w:t>
      </w:r>
      <w:r w:rsidRPr="00B44110">
        <w:rPr>
          <w:rFonts w:ascii="Arial" w:hAnsi="Arial" w:cs="Arial"/>
          <w:sz w:val="22"/>
          <w:szCs w:val="22"/>
        </w:rPr>
        <w:t xml:space="preserve"> O Prestador de Serviço interessado, após a divulgação do Termo de Referência, encaminhará, exclusivamente por meio do site e-mail oficial da Câmara Municipal, a </w:t>
      </w:r>
      <w:r w:rsidRPr="00B44110">
        <w:rPr>
          <w:rFonts w:ascii="Arial" w:hAnsi="Arial" w:cs="Arial"/>
          <w:sz w:val="22"/>
          <w:szCs w:val="22"/>
        </w:rPr>
        <w:lastRenderedPageBreak/>
        <w:t>proposta com a descrição do objeto ofertado, a marca do produto, quando for o caso, e o preço, até a data e o horário estabelecidos para abertura do procedimento.</w:t>
      </w:r>
    </w:p>
    <w:p w14:paraId="685FDAA1" w14:textId="77777777" w:rsidR="00565209" w:rsidRPr="00B44110" w:rsidRDefault="00565209" w:rsidP="00565209">
      <w:pPr>
        <w:ind w:right="317"/>
        <w:jc w:val="both"/>
        <w:rPr>
          <w:rFonts w:ascii="Arial" w:hAnsi="Arial" w:cs="Arial"/>
          <w:sz w:val="22"/>
          <w:szCs w:val="22"/>
        </w:rPr>
      </w:pPr>
    </w:p>
    <w:p w14:paraId="40534787"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3.2.</w:t>
      </w:r>
      <w:r w:rsidRPr="00B44110">
        <w:rPr>
          <w:rFonts w:ascii="Arial" w:hAnsi="Arial" w:cs="Arial"/>
          <w:sz w:val="22"/>
          <w:szCs w:val="22"/>
        </w:rPr>
        <w:t xml:space="preserve"> 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5EBD53E" w14:textId="77777777" w:rsidR="00565209" w:rsidRPr="00B44110" w:rsidRDefault="00565209" w:rsidP="00565209">
      <w:pPr>
        <w:ind w:right="317"/>
        <w:jc w:val="both"/>
        <w:rPr>
          <w:rFonts w:ascii="Arial" w:hAnsi="Arial" w:cs="Arial"/>
          <w:sz w:val="22"/>
          <w:szCs w:val="22"/>
        </w:rPr>
      </w:pPr>
    </w:p>
    <w:p w14:paraId="53608523"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3.3.</w:t>
      </w:r>
      <w:r w:rsidRPr="00B44110">
        <w:rPr>
          <w:rFonts w:ascii="Arial" w:hAnsi="Arial" w:cs="Arial"/>
          <w:sz w:val="22"/>
          <w:szCs w:val="22"/>
        </w:rPr>
        <w:t xml:space="preserve"> Todas as especificações do objeto contidas na proposta, em especial o preço, vinculam a Contratada.</w:t>
      </w:r>
    </w:p>
    <w:p w14:paraId="38E072D9" w14:textId="77777777" w:rsidR="00565209" w:rsidRPr="00B44110" w:rsidRDefault="00565209" w:rsidP="00565209">
      <w:pPr>
        <w:ind w:right="317"/>
        <w:jc w:val="both"/>
        <w:rPr>
          <w:rFonts w:ascii="Arial" w:hAnsi="Arial" w:cs="Arial"/>
          <w:sz w:val="22"/>
          <w:szCs w:val="22"/>
        </w:rPr>
      </w:pPr>
    </w:p>
    <w:p w14:paraId="15A2AE39"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3.4.</w:t>
      </w:r>
      <w:r w:rsidRPr="00B44110">
        <w:rPr>
          <w:rFonts w:ascii="Arial" w:hAnsi="Arial" w:cs="Arial"/>
          <w:sz w:val="22"/>
          <w:szCs w:val="22"/>
        </w:rPr>
        <w:t xml:space="preserve"> Nos valores propostos estarão inclusos todos os custos operacionais, encargos previdenciários, trabalhistas, tributários, comerciais e quaisquer outros que incidam direta ou indiretamente na prestação dos serviços;</w:t>
      </w:r>
    </w:p>
    <w:p w14:paraId="1D028DD0" w14:textId="77777777" w:rsidR="00565209" w:rsidRPr="00B44110" w:rsidRDefault="00565209" w:rsidP="00565209">
      <w:pPr>
        <w:ind w:right="317"/>
        <w:jc w:val="both"/>
        <w:rPr>
          <w:rFonts w:ascii="Arial" w:hAnsi="Arial" w:cs="Arial"/>
          <w:sz w:val="22"/>
          <w:szCs w:val="22"/>
        </w:rPr>
      </w:pPr>
    </w:p>
    <w:p w14:paraId="0607148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3.5.</w:t>
      </w:r>
      <w:r w:rsidRPr="00B44110">
        <w:rPr>
          <w:rFonts w:ascii="Arial" w:hAnsi="Arial" w:cs="Arial"/>
          <w:sz w:val="22"/>
          <w:szCs w:val="22"/>
        </w:rPr>
        <w:t xml:space="preserve"> Os preços ofertados na proposta serão de exclusiva responsabilidade do Prestador de Serviço, não lhe assistindo o direito de pleitear qualquer alteração, sob alegação de erro, omissão ou qualquer outro pretexto.</w:t>
      </w:r>
    </w:p>
    <w:p w14:paraId="58AAEF62" w14:textId="77777777" w:rsidR="00565209" w:rsidRPr="00B44110" w:rsidRDefault="00565209" w:rsidP="00565209">
      <w:pPr>
        <w:ind w:right="317"/>
        <w:jc w:val="both"/>
        <w:rPr>
          <w:rFonts w:ascii="Arial" w:hAnsi="Arial" w:cs="Arial"/>
          <w:sz w:val="22"/>
          <w:szCs w:val="22"/>
        </w:rPr>
      </w:pPr>
    </w:p>
    <w:p w14:paraId="30AE5DDE"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3.6.</w:t>
      </w:r>
      <w:r w:rsidRPr="00B44110">
        <w:rPr>
          <w:rFonts w:ascii="Arial" w:hAnsi="Arial" w:cs="Arial"/>
          <w:sz w:val="22"/>
          <w:szCs w:val="22"/>
        </w:rPr>
        <w:t xml:space="preserve"> Se o regime tributário da empresa implicar o recolhimento de tributos em percentuais variáveis, a cotação adequada será a que corresponde à média dos efetivos recolhimentos da empresa nos últimos doze meses.</w:t>
      </w:r>
    </w:p>
    <w:p w14:paraId="2C53CA44" w14:textId="77777777" w:rsidR="00565209" w:rsidRPr="00B44110" w:rsidRDefault="00565209" w:rsidP="00565209">
      <w:pPr>
        <w:ind w:right="317"/>
        <w:jc w:val="both"/>
        <w:rPr>
          <w:rFonts w:ascii="Arial" w:hAnsi="Arial" w:cs="Arial"/>
          <w:sz w:val="22"/>
          <w:szCs w:val="22"/>
        </w:rPr>
      </w:pPr>
    </w:p>
    <w:p w14:paraId="25836A8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3.7.</w:t>
      </w:r>
      <w:r w:rsidRPr="00B44110">
        <w:rPr>
          <w:rFonts w:ascii="Arial" w:hAnsi="Arial" w:cs="Arial"/>
          <w:sz w:val="22"/>
          <w:szCs w:val="22"/>
        </w:rPr>
        <w:t xml:space="preserve"> Independentemente do percentual de tributo inserido na planilha, no pagamento serão retidos na fonte os percentuais estabelecidos na legislação vigente.</w:t>
      </w:r>
    </w:p>
    <w:p w14:paraId="3D9A45A9" w14:textId="77777777" w:rsidR="00565209" w:rsidRPr="00B44110" w:rsidRDefault="00565209" w:rsidP="00565209">
      <w:pPr>
        <w:ind w:right="317"/>
        <w:jc w:val="both"/>
        <w:rPr>
          <w:rFonts w:ascii="Arial" w:hAnsi="Arial" w:cs="Arial"/>
          <w:sz w:val="22"/>
          <w:szCs w:val="22"/>
        </w:rPr>
      </w:pPr>
    </w:p>
    <w:p w14:paraId="626F39F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3.8.</w:t>
      </w:r>
      <w:r w:rsidRPr="00B44110">
        <w:rPr>
          <w:rFonts w:ascii="Arial" w:hAnsi="Arial" w:cs="Arial"/>
          <w:sz w:val="22"/>
          <w:szCs w:val="22"/>
        </w:rPr>
        <w:t xml:space="preserve"> A apresentação das propostas implica obrigatoriedade do cumprimento das disposições nelas contidas, em conformidade com o que dispõe este Termo de Referência, assumindo o proponente o compromisso de executar os serviços nos seus termos, bem como de fornecer os materiais, equipamentos, ferramentas e utensílios necessários para à perfeita execução contratual.</w:t>
      </w:r>
    </w:p>
    <w:p w14:paraId="600F7CD7" w14:textId="77777777" w:rsidR="00565209" w:rsidRPr="00B44110" w:rsidRDefault="00565209" w:rsidP="00565209">
      <w:pPr>
        <w:ind w:right="317"/>
        <w:jc w:val="both"/>
        <w:rPr>
          <w:rFonts w:ascii="Arial" w:hAnsi="Arial" w:cs="Arial"/>
          <w:sz w:val="22"/>
          <w:szCs w:val="22"/>
        </w:rPr>
      </w:pPr>
    </w:p>
    <w:p w14:paraId="4D352237"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3.9.</w:t>
      </w:r>
      <w:r w:rsidRPr="00B44110">
        <w:rPr>
          <w:rFonts w:ascii="Arial" w:hAnsi="Arial" w:cs="Arial"/>
          <w:sz w:val="22"/>
          <w:szCs w:val="22"/>
        </w:rPr>
        <w:t xml:space="preserve"> Uma vez enviada a proposta, os Prestador de Serviços NÃO poderão retirá-la, substituí-la ou modificá- lá;</w:t>
      </w:r>
    </w:p>
    <w:p w14:paraId="0A6E7738" w14:textId="77777777" w:rsidR="00565209" w:rsidRPr="00B44110" w:rsidRDefault="00565209" w:rsidP="00565209">
      <w:pPr>
        <w:ind w:right="317"/>
        <w:jc w:val="both"/>
        <w:rPr>
          <w:rFonts w:ascii="Arial" w:hAnsi="Arial" w:cs="Arial"/>
          <w:sz w:val="22"/>
          <w:szCs w:val="22"/>
        </w:rPr>
      </w:pPr>
    </w:p>
    <w:p w14:paraId="4AE04DA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3.10.</w:t>
      </w:r>
      <w:r w:rsidRPr="00B44110">
        <w:rPr>
          <w:rFonts w:ascii="Arial" w:hAnsi="Arial" w:cs="Arial"/>
          <w:sz w:val="22"/>
          <w:szCs w:val="22"/>
        </w:rPr>
        <w:t xml:space="preserve"> No cadastramento da proposta inicial, o Prestador de Serviço deverá, também, declarar  “sim” ou “não” sobrea as seguintes declarações:</w:t>
      </w:r>
    </w:p>
    <w:p w14:paraId="1A0FBCE3" w14:textId="77777777" w:rsidR="00565209" w:rsidRPr="00B44110" w:rsidRDefault="00565209" w:rsidP="00565209">
      <w:pPr>
        <w:ind w:right="317"/>
        <w:jc w:val="both"/>
        <w:rPr>
          <w:rFonts w:ascii="Arial" w:hAnsi="Arial" w:cs="Arial"/>
          <w:sz w:val="22"/>
          <w:szCs w:val="22"/>
        </w:rPr>
      </w:pPr>
    </w:p>
    <w:p w14:paraId="68CE134C"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a)</w:t>
      </w:r>
      <w:r w:rsidRPr="00B44110">
        <w:rPr>
          <w:rFonts w:ascii="Arial" w:hAnsi="Arial" w:cs="Arial"/>
          <w:sz w:val="22"/>
          <w:szCs w:val="22"/>
        </w:rPr>
        <w:t xml:space="preserve"> que inexistem fatos impeditivos para sua habilitação no certame, ciente da obrigatoriedade de declarar ocorrências posteriores;</w:t>
      </w:r>
    </w:p>
    <w:p w14:paraId="44C74BB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b)</w:t>
      </w:r>
      <w:r w:rsidRPr="00B44110">
        <w:rPr>
          <w:rFonts w:ascii="Arial" w:hAnsi="Arial" w:cs="Arial"/>
          <w:sz w:val="22"/>
          <w:szCs w:val="22"/>
        </w:rPr>
        <w:t xml:space="preserve"> que cumpre os requisitos estabelecidos no artigo 3° da Lei Complementar nº 123, de 2006, estando apto a usufruir do tratamento favorecido estabelecido em seus arts. 42 a 49.</w:t>
      </w:r>
    </w:p>
    <w:p w14:paraId="2CB05DAF"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c)</w:t>
      </w:r>
      <w:r w:rsidRPr="00B44110">
        <w:rPr>
          <w:rFonts w:ascii="Arial" w:hAnsi="Arial" w:cs="Arial"/>
          <w:sz w:val="22"/>
          <w:szCs w:val="22"/>
        </w:rPr>
        <w:t xml:space="preserve"> que está ciente e concorda com as condições contidas no Termo de Referência e seus anexos;</w:t>
      </w:r>
    </w:p>
    <w:p w14:paraId="0506D0E1"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d)</w:t>
      </w:r>
      <w:r w:rsidRPr="00B44110">
        <w:rPr>
          <w:rFonts w:ascii="Arial" w:hAnsi="Arial" w:cs="Arial"/>
          <w:sz w:val="22"/>
          <w:szCs w:val="22"/>
        </w:rPr>
        <w:t xml:space="preserve"> que assume a responsabilidade pelas transações que forem efetuadas no sistema, assumindo como firmes e verdadeiras;</w:t>
      </w:r>
    </w:p>
    <w:p w14:paraId="7187F418"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e)</w:t>
      </w:r>
      <w:r w:rsidRPr="00B44110">
        <w:rPr>
          <w:rFonts w:ascii="Arial" w:hAnsi="Arial" w:cs="Arial"/>
          <w:sz w:val="22"/>
          <w:szCs w:val="22"/>
        </w:rPr>
        <w:t xml:space="preserve"> que cumpre as exigências de reserva de cargos para pessoa com deficiência e para reabilitado da Previdência Social, de que trata o art. 93 da Lei nº 8.213/91.</w:t>
      </w:r>
    </w:p>
    <w:p w14:paraId="07AC2AF1"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lastRenderedPageBreak/>
        <w:t>f)</w:t>
      </w:r>
      <w:r w:rsidRPr="00B44110">
        <w:rPr>
          <w:rFonts w:ascii="Arial" w:hAnsi="Arial" w:cs="Arial"/>
          <w:sz w:val="22"/>
          <w:szCs w:val="22"/>
        </w:rPr>
        <w:t xml:space="preserve"> que não emprega menor de 18 anos em trabalho noturno, perigoso ou insalubre e não emprega menor de 16 anos, salvo menor, a partir de 14 anos, na condição de aprendiz, nos termos do artigo 7°, XXXIII, da Constituição;</w:t>
      </w:r>
    </w:p>
    <w:p w14:paraId="72F81A84" w14:textId="77777777" w:rsidR="00565209" w:rsidRPr="00B44110" w:rsidRDefault="00565209" w:rsidP="00565209">
      <w:pPr>
        <w:ind w:right="317"/>
        <w:jc w:val="both"/>
        <w:rPr>
          <w:rFonts w:ascii="Arial" w:hAnsi="Arial" w:cs="Arial"/>
          <w:sz w:val="22"/>
          <w:szCs w:val="22"/>
        </w:rPr>
      </w:pPr>
    </w:p>
    <w:p w14:paraId="331E3849" w14:textId="22C82586" w:rsidR="00565209" w:rsidRPr="00B44110" w:rsidRDefault="00565209" w:rsidP="00565209">
      <w:pPr>
        <w:ind w:right="319"/>
        <w:jc w:val="both"/>
        <w:textAlignment w:val="baseline"/>
        <w:rPr>
          <w:rFonts w:ascii="Arial" w:hAnsi="Arial" w:cs="Arial"/>
          <w:sz w:val="22"/>
          <w:szCs w:val="22"/>
        </w:rPr>
      </w:pPr>
      <w:r w:rsidRPr="00B44110">
        <w:rPr>
          <w:rFonts w:ascii="Arial" w:hAnsi="Arial" w:cs="Arial"/>
          <w:b/>
          <w:sz w:val="22"/>
          <w:szCs w:val="22"/>
        </w:rPr>
        <w:t>3.11.</w:t>
      </w:r>
      <w:r w:rsidRPr="00B44110">
        <w:rPr>
          <w:rFonts w:ascii="Arial" w:hAnsi="Arial" w:cs="Arial"/>
          <w:sz w:val="22"/>
          <w:szCs w:val="22"/>
        </w:rPr>
        <w:t xml:space="preserve"> A partir das </w:t>
      </w:r>
      <w:r w:rsidR="00E230B8">
        <w:rPr>
          <w:rFonts w:ascii="Arial" w:hAnsi="Arial" w:cs="Arial"/>
          <w:sz w:val="22"/>
          <w:szCs w:val="22"/>
        </w:rPr>
        <w:t>13</w:t>
      </w:r>
      <w:r w:rsidRPr="00B44110">
        <w:rPr>
          <w:rFonts w:ascii="Arial" w:hAnsi="Arial" w:cs="Arial"/>
          <w:sz w:val="22"/>
          <w:szCs w:val="22"/>
        </w:rPr>
        <w:t>:00h da data estabelecida neste Termo de Referência, o envio de propostas será automaticamente aberto para o envio das propostas, exclusivamente por meio do endereço eletrônico, sendo encerrado no horário de finalização do envio também já previsto neste Termo de Referência.</w:t>
      </w:r>
    </w:p>
    <w:p w14:paraId="29620596" w14:textId="77777777" w:rsidR="00565209" w:rsidRPr="00B44110" w:rsidRDefault="00565209" w:rsidP="00565209">
      <w:pPr>
        <w:ind w:right="319"/>
        <w:jc w:val="both"/>
        <w:textAlignment w:val="baseline"/>
        <w:rPr>
          <w:rFonts w:ascii="Arial" w:hAnsi="Arial" w:cs="Arial"/>
          <w:sz w:val="22"/>
          <w:szCs w:val="22"/>
        </w:rPr>
      </w:pPr>
    </w:p>
    <w:p w14:paraId="307D26C2" w14:textId="77777777" w:rsidR="00565209" w:rsidRPr="00B44110" w:rsidRDefault="00565209" w:rsidP="00565209">
      <w:pPr>
        <w:ind w:right="319"/>
        <w:jc w:val="both"/>
        <w:textAlignment w:val="baseline"/>
        <w:rPr>
          <w:rFonts w:ascii="Arial" w:hAnsi="Arial" w:cs="Arial"/>
          <w:b/>
          <w:sz w:val="22"/>
          <w:szCs w:val="22"/>
        </w:rPr>
      </w:pPr>
      <w:r w:rsidRPr="00B44110">
        <w:rPr>
          <w:rFonts w:ascii="Arial" w:hAnsi="Arial" w:cs="Arial"/>
          <w:b/>
          <w:sz w:val="22"/>
          <w:szCs w:val="22"/>
        </w:rPr>
        <w:t xml:space="preserve">4. </w:t>
      </w:r>
      <w:r w:rsidRPr="00B44110">
        <w:rPr>
          <w:rFonts w:ascii="Arial" w:hAnsi="Arial" w:cs="Arial"/>
          <w:b/>
          <w:caps/>
          <w:sz w:val="22"/>
          <w:szCs w:val="22"/>
        </w:rPr>
        <w:t>a proposta deve ser ofertada pelo valor total.</w:t>
      </w:r>
    </w:p>
    <w:p w14:paraId="4C449D18" w14:textId="77777777" w:rsidR="00565209" w:rsidRPr="00B44110" w:rsidRDefault="00565209" w:rsidP="00565209">
      <w:pPr>
        <w:ind w:right="319"/>
        <w:jc w:val="both"/>
        <w:textAlignment w:val="baseline"/>
        <w:rPr>
          <w:rFonts w:ascii="Arial" w:hAnsi="Arial" w:cs="Arial"/>
          <w:b/>
          <w:sz w:val="22"/>
          <w:szCs w:val="22"/>
        </w:rPr>
      </w:pPr>
    </w:p>
    <w:p w14:paraId="7F4B798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4.1.</w:t>
      </w:r>
      <w:r w:rsidRPr="00B44110">
        <w:rPr>
          <w:rFonts w:ascii="Arial" w:hAnsi="Arial" w:cs="Arial"/>
          <w:sz w:val="22"/>
          <w:szCs w:val="22"/>
        </w:rPr>
        <w:t xml:space="preserve"> Imediatamente após o término do prazo estabelecido para envio das propostas, haverá o seu encerramento, com o ordenamento e divulgação das propostas, em ordem crescente de classificação.</w:t>
      </w:r>
    </w:p>
    <w:p w14:paraId="0D82521E" w14:textId="77777777" w:rsidR="00565209" w:rsidRPr="00B44110" w:rsidRDefault="00565209" w:rsidP="00565209">
      <w:pPr>
        <w:ind w:right="310"/>
        <w:jc w:val="both"/>
        <w:textAlignment w:val="baseline"/>
        <w:rPr>
          <w:rFonts w:ascii="Arial" w:hAnsi="Arial" w:cs="Arial"/>
          <w:sz w:val="22"/>
          <w:szCs w:val="22"/>
        </w:rPr>
      </w:pPr>
    </w:p>
    <w:p w14:paraId="5B94F82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4.2.</w:t>
      </w:r>
      <w:r w:rsidRPr="00B44110">
        <w:rPr>
          <w:rFonts w:ascii="Arial" w:hAnsi="Arial" w:cs="Arial"/>
          <w:sz w:val="22"/>
          <w:szCs w:val="22"/>
        </w:rPr>
        <w:t xml:space="preserve"> O encerramento da fase de Propostas ocorrerá de forma automática pontualmente no horário indicado, sem qualquer possibilidade de prorrogação e não havendo tempo aleatório ou mecanismo similar.</w:t>
      </w:r>
    </w:p>
    <w:p w14:paraId="7D01C7C9" w14:textId="77777777" w:rsidR="00565209" w:rsidRPr="00B44110" w:rsidRDefault="00565209" w:rsidP="00565209">
      <w:pPr>
        <w:ind w:right="310"/>
        <w:jc w:val="both"/>
        <w:textAlignment w:val="baseline"/>
        <w:rPr>
          <w:rFonts w:ascii="Arial" w:hAnsi="Arial" w:cs="Arial"/>
          <w:sz w:val="22"/>
          <w:szCs w:val="22"/>
        </w:rPr>
      </w:pPr>
    </w:p>
    <w:p w14:paraId="485A6A5F"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5. JULGAMENTO DAS PROPOSTAS DE PREÇO</w:t>
      </w:r>
    </w:p>
    <w:p w14:paraId="4FAF9E32" w14:textId="77777777" w:rsidR="00565209" w:rsidRPr="00B44110" w:rsidRDefault="00565209" w:rsidP="00565209">
      <w:pPr>
        <w:ind w:right="310"/>
        <w:jc w:val="both"/>
        <w:textAlignment w:val="baseline"/>
        <w:rPr>
          <w:rFonts w:ascii="Arial" w:hAnsi="Arial" w:cs="Arial"/>
          <w:sz w:val="22"/>
          <w:szCs w:val="22"/>
        </w:rPr>
      </w:pPr>
    </w:p>
    <w:p w14:paraId="1F54BC4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5.1.</w:t>
      </w:r>
      <w:r w:rsidRPr="00B44110">
        <w:rPr>
          <w:rFonts w:ascii="Arial" w:hAnsi="Arial" w:cs="Arial"/>
          <w:sz w:val="22"/>
          <w:szCs w:val="22"/>
        </w:rPr>
        <w:t xml:space="preserve"> Encerrada o período de propostas, será verificada a conformidade da proposta classificada em primeiro lugar quanto à adequação do objeto e à compatibilidade do preço em relação ao estipulado para a contratação.</w:t>
      </w:r>
    </w:p>
    <w:p w14:paraId="10C7E103" w14:textId="77777777" w:rsidR="00565209" w:rsidRPr="00B44110" w:rsidRDefault="00565209" w:rsidP="00565209">
      <w:pPr>
        <w:ind w:right="310"/>
        <w:jc w:val="both"/>
        <w:textAlignment w:val="baseline"/>
        <w:rPr>
          <w:rFonts w:ascii="Arial" w:hAnsi="Arial" w:cs="Arial"/>
          <w:sz w:val="22"/>
          <w:szCs w:val="22"/>
        </w:rPr>
      </w:pPr>
    </w:p>
    <w:p w14:paraId="5F0FF52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5.2.</w:t>
      </w:r>
      <w:r w:rsidRPr="00B44110">
        <w:rPr>
          <w:rFonts w:ascii="Arial" w:hAnsi="Arial" w:cs="Arial"/>
          <w:sz w:val="22"/>
          <w:szCs w:val="22"/>
        </w:rPr>
        <w:t xml:space="preserve"> No caso de o preço da proposta vencedora estar acima do estimado pela Administração, poderá haver a negociação de condições mais vantajosas.</w:t>
      </w:r>
    </w:p>
    <w:p w14:paraId="023D84F6" w14:textId="77777777" w:rsidR="00565209" w:rsidRPr="00B44110" w:rsidRDefault="00565209" w:rsidP="00565209">
      <w:pPr>
        <w:ind w:right="310"/>
        <w:jc w:val="both"/>
        <w:textAlignment w:val="baseline"/>
        <w:rPr>
          <w:rFonts w:ascii="Arial" w:hAnsi="Arial" w:cs="Arial"/>
          <w:sz w:val="22"/>
          <w:szCs w:val="22"/>
        </w:rPr>
      </w:pPr>
    </w:p>
    <w:p w14:paraId="0D227B0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5.3.</w:t>
      </w:r>
      <w:r w:rsidRPr="00B44110">
        <w:rPr>
          <w:rFonts w:ascii="Arial" w:hAnsi="Arial" w:cs="Arial"/>
          <w:sz w:val="22"/>
          <w:szCs w:val="22"/>
        </w:rPr>
        <w:t xml:space="preserve"> Neste caso, será encaminhada contraproposta ao Prestador de Serviço que tenha apresentado o melhor preço, para que seja obtida a melhor proposta com preço compatível ao estimado pela Administração.</w:t>
      </w:r>
    </w:p>
    <w:p w14:paraId="7ED69515" w14:textId="77777777" w:rsidR="00565209" w:rsidRPr="00B44110" w:rsidRDefault="00565209" w:rsidP="00565209">
      <w:pPr>
        <w:ind w:right="310"/>
        <w:jc w:val="both"/>
        <w:textAlignment w:val="baseline"/>
        <w:rPr>
          <w:rFonts w:ascii="Arial" w:hAnsi="Arial" w:cs="Arial"/>
          <w:sz w:val="22"/>
          <w:szCs w:val="22"/>
        </w:rPr>
      </w:pPr>
    </w:p>
    <w:p w14:paraId="092239C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5.4.</w:t>
      </w:r>
      <w:r w:rsidRPr="00B44110">
        <w:rPr>
          <w:rFonts w:ascii="Arial" w:hAnsi="Arial" w:cs="Arial"/>
          <w:sz w:val="22"/>
          <w:szCs w:val="22"/>
        </w:rPr>
        <w:t xml:space="preserve"> A negociação poderá ser feita com os demais Prestadores de Serviços classificados, respeitada a ordem de classificação, quando o primeiro colocado, mesmo após a negociação, for desclassificado em razão de sua proposta permanecer acima do preço máximo definido para a contratação.</w:t>
      </w:r>
    </w:p>
    <w:p w14:paraId="010FA59F" w14:textId="77777777" w:rsidR="00565209" w:rsidRPr="00B44110" w:rsidRDefault="00565209" w:rsidP="00565209">
      <w:pPr>
        <w:ind w:right="310"/>
        <w:jc w:val="both"/>
        <w:textAlignment w:val="baseline"/>
        <w:rPr>
          <w:rFonts w:ascii="Arial" w:hAnsi="Arial" w:cs="Arial"/>
          <w:sz w:val="22"/>
          <w:szCs w:val="22"/>
        </w:rPr>
      </w:pPr>
    </w:p>
    <w:p w14:paraId="505170D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5.5.</w:t>
      </w:r>
      <w:r w:rsidRPr="00B44110">
        <w:rPr>
          <w:rFonts w:ascii="Arial" w:hAnsi="Arial" w:cs="Arial"/>
          <w:sz w:val="22"/>
          <w:szCs w:val="22"/>
        </w:rPr>
        <w:t xml:space="preserve"> Em qualquer caso, concluída a negociação, o resultado será registrado na ata do procedimento da dispensa eletrônica.</w:t>
      </w:r>
    </w:p>
    <w:p w14:paraId="5F61FAA3" w14:textId="77777777" w:rsidR="00565209" w:rsidRPr="00B44110" w:rsidRDefault="00565209" w:rsidP="00565209">
      <w:pPr>
        <w:ind w:right="310"/>
        <w:jc w:val="both"/>
        <w:textAlignment w:val="baseline"/>
        <w:rPr>
          <w:rFonts w:ascii="Arial" w:hAnsi="Arial" w:cs="Arial"/>
          <w:sz w:val="22"/>
          <w:szCs w:val="22"/>
        </w:rPr>
      </w:pPr>
    </w:p>
    <w:p w14:paraId="4CD9160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5.6.</w:t>
      </w:r>
      <w:r w:rsidRPr="00B44110">
        <w:rPr>
          <w:rFonts w:ascii="Arial" w:hAnsi="Arial" w:cs="Arial"/>
          <w:sz w:val="22"/>
          <w:szCs w:val="22"/>
        </w:rPr>
        <w:t xml:space="preserve"> Estando o preço compatível, será solicitado o envio da proposta e, se necessário, de documentos complementares, adequada ao último lance.</w:t>
      </w:r>
    </w:p>
    <w:p w14:paraId="3F3004E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sz w:val="22"/>
          <w:szCs w:val="22"/>
        </w:rPr>
        <w:t>O prazo de validade da proposta não será inferior a 60 (sessenta) dias, a contar da data de sua apresentação.</w:t>
      </w:r>
    </w:p>
    <w:p w14:paraId="303A033E" w14:textId="77777777" w:rsidR="00565209" w:rsidRPr="00B44110" w:rsidRDefault="00565209" w:rsidP="00565209">
      <w:pPr>
        <w:ind w:right="310"/>
        <w:jc w:val="both"/>
        <w:textAlignment w:val="baseline"/>
        <w:rPr>
          <w:rFonts w:ascii="Arial" w:hAnsi="Arial" w:cs="Arial"/>
          <w:sz w:val="22"/>
          <w:szCs w:val="22"/>
        </w:rPr>
      </w:pPr>
    </w:p>
    <w:p w14:paraId="3C9B20C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5.7.</w:t>
      </w:r>
      <w:r w:rsidRPr="00B44110">
        <w:rPr>
          <w:rFonts w:ascii="Arial" w:hAnsi="Arial" w:cs="Arial"/>
          <w:sz w:val="22"/>
          <w:szCs w:val="22"/>
        </w:rPr>
        <w:t xml:space="preserve"> A proposta enviada deve informar:</w:t>
      </w:r>
    </w:p>
    <w:p w14:paraId="2644BE5F" w14:textId="77777777" w:rsidR="00565209" w:rsidRPr="00B44110" w:rsidRDefault="00565209" w:rsidP="00565209">
      <w:pPr>
        <w:ind w:right="310"/>
        <w:jc w:val="both"/>
        <w:textAlignment w:val="baseline"/>
        <w:rPr>
          <w:rFonts w:ascii="Arial" w:hAnsi="Arial" w:cs="Arial"/>
          <w:sz w:val="22"/>
          <w:szCs w:val="22"/>
        </w:rPr>
      </w:pPr>
    </w:p>
    <w:p w14:paraId="3647FAB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5.7.1. </w:t>
      </w:r>
      <w:r w:rsidRPr="00B44110">
        <w:rPr>
          <w:rFonts w:ascii="Arial" w:hAnsi="Arial" w:cs="Arial"/>
          <w:sz w:val="22"/>
          <w:szCs w:val="22"/>
        </w:rPr>
        <w:t xml:space="preserve">Local da prestação dos serviços: Câmara Municipal de Ibertioga, sediada na Rua Espirito Santo, n.º 32, Centro, Ibertioga/MG </w:t>
      </w:r>
    </w:p>
    <w:p w14:paraId="0269D470" w14:textId="77777777" w:rsidR="00565209" w:rsidRPr="00B44110" w:rsidRDefault="00565209" w:rsidP="00565209">
      <w:pPr>
        <w:ind w:right="310"/>
        <w:jc w:val="both"/>
        <w:textAlignment w:val="baseline"/>
        <w:rPr>
          <w:rFonts w:ascii="Arial" w:hAnsi="Arial" w:cs="Arial"/>
          <w:sz w:val="22"/>
          <w:szCs w:val="22"/>
        </w:rPr>
      </w:pPr>
    </w:p>
    <w:p w14:paraId="310788A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5.7.2</w:t>
      </w:r>
      <w:r w:rsidRPr="00B44110">
        <w:rPr>
          <w:rFonts w:ascii="Arial" w:hAnsi="Arial" w:cs="Arial"/>
          <w:sz w:val="22"/>
          <w:szCs w:val="22"/>
        </w:rPr>
        <w:t xml:space="preserve"> O prazo de validade da proposta não será inferior a 60 (sessenta) dias, a contar da data de sua apresentação.</w:t>
      </w:r>
    </w:p>
    <w:p w14:paraId="09116E52" w14:textId="77777777" w:rsidR="00565209" w:rsidRPr="00B44110" w:rsidRDefault="00565209" w:rsidP="00565209">
      <w:pPr>
        <w:ind w:right="310"/>
        <w:jc w:val="both"/>
        <w:textAlignment w:val="baseline"/>
        <w:rPr>
          <w:rFonts w:ascii="Arial" w:hAnsi="Arial" w:cs="Arial"/>
          <w:sz w:val="22"/>
          <w:szCs w:val="22"/>
        </w:rPr>
      </w:pPr>
    </w:p>
    <w:p w14:paraId="7CC2047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5.7.3. </w:t>
      </w:r>
      <w:r w:rsidRPr="00B44110">
        <w:rPr>
          <w:rFonts w:ascii="Arial" w:hAnsi="Arial" w:cs="Arial"/>
          <w:sz w:val="22"/>
          <w:szCs w:val="22"/>
        </w:rPr>
        <w:t>Se houver indícios de inexequibilidade da proposta de preço, ou em caso da necessidade de esclarecimentos complementares, poderão ser efetuadas diligências, para que a empresa comprove a exequibilidade da proposta.</w:t>
      </w:r>
    </w:p>
    <w:p w14:paraId="3A336BA1" w14:textId="77777777" w:rsidR="00565209" w:rsidRPr="00B44110" w:rsidRDefault="00565209" w:rsidP="00565209">
      <w:pPr>
        <w:ind w:right="310"/>
        <w:jc w:val="both"/>
        <w:textAlignment w:val="baseline"/>
        <w:rPr>
          <w:rFonts w:ascii="Arial" w:hAnsi="Arial" w:cs="Arial"/>
          <w:b/>
          <w:sz w:val="22"/>
          <w:szCs w:val="22"/>
        </w:rPr>
      </w:pPr>
    </w:p>
    <w:p w14:paraId="61B4E41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5.7.4. </w:t>
      </w:r>
      <w:r w:rsidRPr="00B44110">
        <w:rPr>
          <w:rFonts w:ascii="Arial" w:hAnsi="Arial" w:cs="Arial"/>
          <w:sz w:val="22"/>
          <w:szCs w:val="22"/>
        </w:rPr>
        <w:t xml:space="preserve">Erros no preenchimento da proposta constituem motivo para a desclassificação da proposta. </w:t>
      </w:r>
    </w:p>
    <w:p w14:paraId="73A02A90" w14:textId="77777777" w:rsidR="00565209" w:rsidRPr="00B44110" w:rsidRDefault="00565209" w:rsidP="00565209">
      <w:pPr>
        <w:ind w:right="310"/>
        <w:jc w:val="both"/>
        <w:textAlignment w:val="baseline"/>
        <w:rPr>
          <w:rFonts w:ascii="Arial" w:hAnsi="Arial" w:cs="Arial"/>
          <w:sz w:val="22"/>
          <w:szCs w:val="22"/>
        </w:rPr>
      </w:pPr>
    </w:p>
    <w:p w14:paraId="628DC41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5.7.5. </w:t>
      </w:r>
      <w:r w:rsidRPr="00B44110">
        <w:rPr>
          <w:rFonts w:ascii="Arial" w:hAnsi="Arial" w:cs="Arial"/>
          <w:sz w:val="22"/>
          <w:szCs w:val="22"/>
        </w:rPr>
        <w:t>Para fins de análise da proposta quanto ao cumprimento das especificações do objeto, poderá ser colhida a manifestação escrita do setor requisitante do serviço ou da área especializada no objeto.</w:t>
      </w:r>
    </w:p>
    <w:p w14:paraId="73A83783" w14:textId="77777777" w:rsidR="00565209" w:rsidRPr="00B44110" w:rsidRDefault="00565209" w:rsidP="00565209">
      <w:pPr>
        <w:ind w:right="310"/>
        <w:jc w:val="both"/>
        <w:textAlignment w:val="baseline"/>
        <w:rPr>
          <w:rFonts w:ascii="Arial" w:hAnsi="Arial" w:cs="Arial"/>
          <w:sz w:val="22"/>
          <w:szCs w:val="22"/>
        </w:rPr>
      </w:pPr>
    </w:p>
    <w:p w14:paraId="17668D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5.7.6. </w:t>
      </w:r>
      <w:r w:rsidRPr="00B44110">
        <w:rPr>
          <w:rFonts w:ascii="Arial" w:hAnsi="Arial" w:cs="Arial"/>
          <w:sz w:val="22"/>
          <w:szCs w:val="22"/>
        </w:rPr>
        <w:t>Se a proposta ou lance vencedor for desclassificado, será examinada a proposta ou lance subsequente, e, assim sucessivamente, na ordem de classificação.</w:t>
      </w:r>
    </w:p>
    <w:p w14:paraId="5446E430" w14:textId="77777777" w:rsidR="00565209" w:rsidRPr="00B44110" w:rsidRDefault="00565209" w:rsidP="00565209">
      <w:pPr>
        <w:ind w:right="310"/>
        <w:jc w:val="both"/>
        <w:textAlignment w:val="baseline"/>
        <w:rPr>
          <w:rFonts w:ascii="Arial" w:hAnsi="Arial" w:cs="Arial"/>
          <w:sz w:val="22"/>
          <w:szCs w:val="22"/>
        </w:rPr>
      </w:pPr>
    </w:p>
    <w:p w14:paraId="3EACE7E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5.7.7. </w:t>
      </w:r>
      <w:r w:rsidRPr="00B44110">
        <w:rPr>
          <w:rFonts w:ascii="Arial" w:hAnsi="Arial" w:cs="Arial"/>
          <w:sz w:val="22"/>
          <w:szCs w:val="22"/>
        </w:rPr>
        <w:t>Havendo necessidade, a sessão será suspensa, informando-se nova data e horário para a sua continuidade.</w:t>
      </w:r>
    </w:p>
    <w:p w14:paraId="0A490999" w14:textId="77777777" w:rsidR="00565209" w:rsidRPr="00B44110" w:rsidRDefault="00565209" w:rsidP="00565209">
      <w:pPr>
        <w:ind w:right="310"/>
        <w:jc w:val="both"/>
        <w:textAlignment w:val="baseline"/>
        <w:rPr>
          <w:rFonts w:ascii="Arial" w:hAnsi="Arial" w:cs="Arial"/>
          <w:sz w:val="22"/>
          <w:szCs w:val="22"/>
        </w:rPr>
      </w:pPr>
    </w:p>
    <w:p w14:paraId="2F01D80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5.7.8. </w:t>
      </w:r>
      <w:r w:rsidRPr="00B44110">
        <w:rPr>
          <w:rFonts w:ascii="Arial" w:hAnsi="Arial" w:cs="Arial"/>
          <w:sz w:val="22"/>
          <w:szCs w:val="22"/>
        </w:rPr>
        <w:t>Encerrada a análise quanto à aceitação da proposta, se iniciará a fase de habilitação, observado o disposto neste Termo de Referência.</w:t>
      </w:r>
    </w:p>
    <w:p w14:paraId="74CA174D" w14:textId="77777777" w:rsidR="00565209" w:rsidRPr="00B44110" w:rsidRDefault="00565209" w:rsidP="00565209">
      <w:pPr>
        <w:ind w:right="310"/>
        <w:jc w:val="both"/>
        <w:textAlignment w:val="baseline"/>
        <w:rPr>
          <w:rFonts w:ascii="Arial" w:hAnsi="Arial" w:cs="Arial"/>
          <w:sz w:val="22"/>
          <w:szCs w:val="22"/>
        </w:rPr>
      </w:pPr>
    </w:p>
    <w:p w14:paraId="07ECE81A"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6. HABILITAÇÃO</w:t>
      </w:r>
    </w:p>
    <w:p w14:paraId="2690DC21" w14:textId="77777777" w:rsidR="00565209" w:rsidRPr="00B44110" w:rsidRDefault="00565209" w:rsidP="00565209">
      <w:pPr>
        <w:ind w:right="310"/>
        <w:jc w:val="both"/>
        <w:textAlignment w:val="baseline"/>
        <w:rPr>
          <w:rFonts w:ascii="Arial" w:hAnsi="Arial" w:cs="Arial"/>
          <w:sz w:val="22"/>
          <w:szCs w:val="22"/>
        </w:rPr>
      </w:pPr>
    </w:p>
    <w:p w14:paraId="1E5997A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6.1.</w:t>
      </w:r>
      <w:r w:rsidRPr="00B44110">
        <w:rPr>
          <w:rFonts w:ascii="Arial" w:hAnsi="Arial" w:cs="Arial"/>
          <w:sz w:val="22"/>
          <w:szCs w:val="22"/>
        </w:rPr>
        <w:t xml:space="preserve"> Os documentos a serem exigidos para fins de habilitação constam do </w:t>
      </w:r>
      <w:r w:rsidRPr="00B44110">
        <w:rPr>
          <w:rFonts w:ascii="Arial" w:hAnsi="Arial" w:cs="Arial"/>
          <w:b/>
          <w:sz w:val="22"/>
          <w:szCs w:val="22"/>
        </w:rPr>
        <w:t xml:space="preserve">ANEXO I – DOCUMENTAÇÃO EXIGIDA PARA HABILITAÇÃO </w:t>
      </w:r>
      <w:r w:rsidRPr="00B44110">
        <w:rPr>
          <w:rFonts w:ascii="Arial" w:hAnsi="Arial" w:cs="Arial"/>
          <w:sz w:val="22"/>
          <w:szCs w:val="22"/>
        </w:rPr>
        <w:t>deste Termo de Referência e serão solicitados do Prestador de Serviço mais bem classificado da fase de lances.</w:t>
      </w:r>
    </w:p>
    <w:p w14:paraId="6E1CE92A" w14:textId="77777777" w:rsidR="00565209" w:rsidRPr="00B44110" w:rsidRDefault="00565209" w:rsidP="00565209">
      <w:pPr>
        <w:ind w:right="310"/>
        <w:jc w:val="both"/>
        <w:textAlignment w:val="baseline"/>
        <w:rPr>
          <w:rFonts w:ascii="Arial" w:hAnsi="Arial" w:cs="Arial"/>
          <w:sz w:val="22"/>
          <w:szCs w:val="22"/>
        </w:rPr>
      </w:pPr>
    </w:p>
    <w:p w14:paraId="6629F33B"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6.2.</w:t>
      </w:r>
      <w:r w:rsidRPr="00B44110">
        <w:rPr>
          <w:rFonts w:ascii="Arial" w:hAnsi="Arial" w:cs="Arial"/>
          <w:sz w:val="22"/>
          <w:szCs w:val="22"/>
        </w:rPr>
        <w:t xml:space="preserve"> Como condição prévia ao exame da documentação de habilitação do Prestador de Serviço detentor da proposta classificada em primeiro lugar, será verificado o eventual descumprimento das condições de participação, especialmente quanto à existência de sanção que impeça a participação no certame ou a futura contratação, mediante a consulta.</w:t>
      </w:r>
    </w:p>
    <w:p w14:paraId="72650BC0" w14:textId="77777777" w:rsidR="00565209" w:rsidRPr="00B44110" w:rsidRDefault="00565209" w:rsidP="00565209">
      <w:pPr>
        <w:ind w:right="310"/>
        <w:jc w:val="both"/>
        <w:textAlignment w:val="baseline"/>
        <w:rPr>
          <w:rFonts w:ascii="Arial" w:hAnsi="Arial" w:cs="Arial"/>
          <w:sz w:val="22"/>
          <w:szCs w:val="22"/>
        </w:rPr>
      </w:pPr>
    </w:p>
    <w:p w14:paraId="2980C57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6.3.</w:t>
      </w:r>
      <w:r w:rsidRPr="00B44110">
        <w:rPr>
          <w:rFonts w:ascii="Arial" w:hAnsi="Arial" w:cs="Arial"/>
          <w:sz w:val="22"/>
          <w:szCs w:val="22"/>
        </w:rPr>
        <w:t xml:space="preserve"> A consulta aos cadastros será realizada em nome da empresa Prestadora de Serviços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24B58E" w14:textId="77777777" w:rsidR="00565209" w:rsidRPr="00B44110" w:rsidRDefault="00565209" w:rsidP="00565209">
      <w:pPr>
        <w:ind w:right="310"/>
        <w:jc w:val="both"/>
        <w:textAlignment w:val="baseline"/>
        <w:rPr>
          <w:rFonts w:ascii="Arial" w:hAnsi="Arial" w:cs="Arial"/>
          <w:sz w:val="22"/>
          <w:szCs w:val="22"/>
        </w:rPr>
      </w:pPr>
    </w:p>
    <w:p w14:paraId="3755F96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6.4.</w:t>
      </w:r>
      <w:r w:rsidRPr="00B44110">
        <w:rPr>
          <w:rFonts w:ascii="Arial" w:hAnsi="Arial" w:cs="Arial"/>
          <w:sz w:val="22"/>
          <w:szCs w:val="22"/>
        </w:rPr>
        <w:t xml:space="preserve"> Caso conste na Consulta de Situação do Prestador de Serviço à existência de Ocorrências Impeditivas Indiretas, o gestor diligenciará para verificar se houve fraude por parte das empresas apontadas no Relatório de Ocorrências Impeditivas Indiretas.</w:t>
      </w:r>
    </w:p>
    <w:p w14:paraId="784EB990" w14:textId="77777777" w:rsidR="00565209" w:rsidRPr="00B44110" w:rsidRDefault="00565209" w:rsidP="00565209">
      <w:pPr>
        <w:ind w:right="310"/>
        <w:jc w:val="both"/>
        <w:textAlignment w:val="baseline"/>
        <w:rPr>
          <w:rFonts w:ascii="Arial" w:hAnsi="Arial" w:cs="Arial"/>
          <w:sz w:val="22"/>
          <w:szCs w:val="22"/>
        </w:rPr>
      </w:pPr>
    </w:p>
    <w:p w14:paraId="7F31C9E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6.5.</w:t>
      </w:r>
      <w:r w:rsidRPr="00B44110">
        <w:rPr>
          <w:rFonts w:ascii="Arial" w:hAnsi="Arial" w:cs="Arial"/>
          <w:sz w:val="22"/>
          <w:szCs w:val="22"/>
        </w:rPr>
        <w:t xml:space="preserve"> A tentativa de burla será verificada por meio dos vínculos societários, linhas de fornecimento similares, dentre outros.</w:t>
      </w:r>
    </w:p>
    <w:p w14:paraId="341AFDFB" w14:textId="77777777" w:rsidR="00565209" w:rsidRPr="00B44110" w:rsidRDefault="00565209" w:rsidP="00565209">
      <w:pPr>
        <w:ind w:right="310"/>
        <w:jc w:val="both"/>
        <w:textAlignment w:val="baseline"/>
        <w:rPr>
          <w:rFonts w:ascii="Arial" w:hAnsi="Arial" w:cs="Arial"/>
          <w:b/>
          <w:sz w:val="22"/>
          <w:szCs w:val="22"/>
        </w:rPr>
      </w:pPr>
    </w:p>
    <w:p w14:paraId="0A8E4B0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6.6.</w:t>
      </w:r>
      <w:r w:rsidRPr="00B44110">
        <w:rPr>
          <w:rFonts w:ascii="Arial" w:hAnsi="Arial" w:cs="Arial"/>
          <w:sz w:val="22"/>
          <w:szCs w:val="22"/>
        </w:rPr>
        <w:t xml:space="preserve"> O Prestador de Serviço será convocado para manifestação previamente à sua desclassificação Constatada a existência de sanção, o Prestador de Serviço será reputado inabilitado, por falta de condição de participação.</w:t>
      </w:r>
    </w:p>
    <w:p w14:paraId="0FE1BC11" w14:textId="77777777" w:rsidR="00565209" w:rsidRPr="00B44110" w:rsidRDefault="00565209" w:rsidP="00565209">
      <w:pPr>
        <w:ind w:right="310"/>
        <w:jc w:val="both"/>
        <w:textAlignment w:val="baseline"/>
        <w:rPr>
          <w:rFonts w:ascii="Arial" w:hAnsi="Arial" w:cs="Arial"/>
          <w:sz w:val="22"/>
          <w:szCs w:val="22"/>
        </w:rPr>
      </w:pPr>
    </w:p>
    <w:p w14:paraId="61F88E33"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7. VIGÊNCIA DA CONTRATAÇÃO.</w:t>
      </w:r>
    </w:p>
    <w:p w14:paraId="177412F2" w14:textId="77777777" w:rsidR="00565209" w:rsidRPr="00B44110" w:rsidRDefault="00565209" w:rsidP="00565209">
      <w:pPr>
        <w:ind w:right="310"/>
        <w:jc w:val="both"/>
        <w:textAlignment w:val="baseline"/>
        <w:rPr>
          <w:rFonts w:ascii="Arial" w:hAnsi="Arial" w:cs="Arial"/>
          <w:sz w:val="22"/>
          <w:szCs w:val="22"/>
        </w:rPr>
      </w:pPr>
    </w:p>
    <w:p w14:paraId="5B078E47" w14:textId="62E88E9B"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7.1.</w:t>
      </w:r>
      <w:r w:rsidRPr="00B44110">
        <w:rPr>
          <w:rFonts w:ascii="Arial" w:hAnsi="Arial" w:cs="Arial"/>
          <w:sz w:val="22"/>
          <w:szCs w:val="22"/>
        </w:rPr>
        <w:t xml:space="preserve"> O prazo de vigência da contratação é de </w:t>
      </w:r>
      <w:r w:rsidR="005A7D1D" w:rsidRPr="00B44110">
        <w:rPr>
          <w:rFonts w:ascii="Arial" w:hAnsi="Arial" w:cs="Arial"/>
          <w:sz w:val="22"/>
          <w:szCs w:val="22"/>
        </w:rPr>
        <w:t xml:space="preserve">12 </w:t>
      </w:r>
      <w:r w:rsidRPr="00B44110">
        <w:rPr>
          <w:rFonts w:ascii="Arial" w:hAnsi="Arial" w:cs="Arial"/>
          <w:sz w:val="22"/>
          <w:szCs w:val="22"/>
        </w:rPr>
        <w:t>(</w:t>
      </w:r>
      <w:r w:rsidR="005A7D1D" w:rsidRPr="00B44110">
        <w:rPr>
          <w:rFonts w:ascii="Arial" w:hAnsi="Arial" w:cs="Arial"/>
          <w:sz w:val="22"/>
          <w:szCs w:val="22"/>
        </w:rPr>
        <w:t>doze</w:t>
      </w:r>
      <w:r w:rsidRPr="00B44110">
        <w:rPr>
          <w:rFonts w:ascii="Arial" w:hAnsi="Arial" w:cs="Arial"/>
          <w:sz w:val="22"/>
          <w:szCs w:val="22"/>
        </w:rPr>
        <w:t xml:space="preserve"> meses) contados de </w:t>
      </w:r>
      <w:r w:rsidR="005A7D1D" w:rsidRPr="00B44110">
        <w:rPr>
          <w:rFonts w:ascii="Arial" w:hAnsi="Arial" w:cs="Arial"/>
          <w:sz w:val="22"/>
          <w:szCs w:val="22"/>
        </w:rPr>
        <w:t>08</w:t>
      </w:r>
      <w:r w:rsidRPr="00B44110">
        <w:rPr>
          <w:rFonts w:ascii="Arial" w:hAnsi="Arial" w:cs="Arial"/>
          <w:sz w:val="22"/>
          <w:szCs w:val="22"/>
        </w:rPr>
        <w:t xml:space="preserve"> de </w:t>
      </w:r>
      <w:r w:rsidR="005A7D1D" w:rsidRPr="00B44110">
        <w:rPr>
          <w:rFonts w:ascii="Arial" w:hAnsi="Arial" w:cs="Arial"/>
          <w:sz w:val="22"/>
          <w:szCs w:val="22"/>
        </w:rPr>
        <w:t>janeiro</w:t>
      </w:r>
      <w:r w:rsidRPr="00B44110">
        <w:rPr>
          <w:rFonts w:ascii="Arial" w:hAnsi="Arial" w:cs="Arial"/>
          <w:sz w:val="22"/>
          <w:szCs w:val="22"/>
        </w:rPr>
        <w:t xml:space="preserve"> de 202</w:t>
      </w:r>
      <w:r w:rsidR="005A7D1D" w:rsidRPr="00B44110">
        <w:rPr>
          <w:rFonts w:ascii="Arial" w:hAnsi="Arial" w:cs="Arial"/>
          <w:sz w:val="22"/>
          <w:szCs w:val="22"/>
        </w:rPr>
        <w:t>4</w:t>
      </w:r>
      <w:r w:rsidRPr="00B44110">
        <w:rPr>
          <w:rFonts w:ascii="Arial" w:hAnsi="Arial" w:cs="Arial"/>
          <w:sz w:val="22"/>
          <w:szCs w:val="22"/>
        </w:rPr>
        <w:t xml:space="preserve"> a 31 de dezembro de 2024, na forma do artigo 105 da Lei n° 14.133/2021.</w:t>
      </w:r>
    </w:p>
    <w:p w14:paraId="4BEA14C1" w14:textId="77777777" w:rsidR="00565209" w:rsidRPr="00B44110" w:rsidRDefault="00565209" w:rsidP="00565209">
      <w:pPr>
        <w:ind w:right="310"/>
        <w:jc w:val="both"/>
        <w:textAlignment w:val="baseline"/>
        <w:rPr>
          <w:rFonts w:ascii="Arial" w:hAnsi="Arial" w:cs="Arial"/>
          <w:sz w:val="22"/>
          <w:szCs w:val="22"/>
        </w:rPr>
      </w:pPr>
    </w:p>
    <w:p w14:paraId="6E2B1D9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7.2.</w:t>
      </w:r>
      <w:r w:rsidRPr="00B44110">
        <w:rPr>
          <w:rFonts w:ascii="Arial" w:hAnsi="Arial" w:cs="Arial"/>
          <w:sz w:val="22"/>
          <w:szCs w:val="22"/>
        </w:rPr>
        <w:t xml:space="preserve"> O serviço é enquadrado como continuado tendo em vista que será prestado mensalmente, sendo a vigência anual mais vantajosa considerando ser de natureza indispensável. </w:t>
      </w:r>
      <w:r w:rsidRPr="00B44110">
        <w:rPr>
          <w:rStyle w:val="Refdenotaderodap"/>
          <w:rFonts w:ascii="Arial" w:hAnsi="Arial" w:cs="Arial"/>
          <w:sz w:val="22"/>
          <w:szCs w:val="22"/>
        </w:rPr>
        <w:footnoteReference w:id="1"/>
      </w:r>
    </w:p>
    <w:p w14:paraId="071AC56F" w14:textId="77777777" w:rsidR="00565209" w:rsidRPr="00B44110" w:rsidRDefault="00565209" w:rsidP="00565209">
      <w:pPr>
        <w:ind w:right="310"/>
        <w:jc w:val="both"/>
        <w:textAlignment w:val="baseline"/>
        <w:rPr>
          <w:rFonts w:ascii="Arial" w:hAnsi="Arial" w:cs="Arial"/>
          <w:sz w:val="22"/>
          <w:szCs w:val="22"/>
        </w:rPr>
      </w:pPr>
    </w:p>
    <w:p w14:paraId="2914E0CF"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8.</w:t>
      </w:r>
      <w:r w:rsidRPr="00B44110">
        <w:rPr>
          <w:rFonts w:ascii="Arial" w:hAnsi="Arial" w:cs="Arial"/>
          <w:sz w:val="22"/>
          <w:szCs w:val="22"/>
        </w:rPr>
        <w:t xml:space="preserve"> </w:t>
      </w:r>
      <w:r w:rsidRPr="00B44110">
        <w:rPr>
          <w:rFonts w:ascii="Arial" w:hAnsi="Arial" w:cs="Arial"/>
          <w:b/>
          <w:sz w:val="22"/>
          <w:szCs w:val="22"/>
        </w:rPr>
        <w:t>REQUISITOS DA CONTRATAÇÃO (art. 6º, XXIII, alínea ‘d’ da Lei nº 14.133/21).</w:t>
      </w:r>
    </w:p>
    <w:p w14:paraId="2101227E" w14:textId="77777777" w:rsidR="00565209" w:rsidRPr="00B44110" w:rsidRDefault="00565209" w:rsidP="00565209">
      <w:pPr>
        <w:ind w:right="310"/>
        <w:jc w:val="both"/>
        <w:textAlignment w:val="baseline"/>
        <w:rPr>
          <w:rFonts w:ascii="Arial" w:hAnsi="Arial" w:cs="Arial"/>
          <w:b/>
          <w:sz w:val="22"/>
          <w:szCs w:val="22"/>
        </w:rPr>
      </w:pPr>
    </w:p>
    <w:p w14:paraId="43950594" w14:textId="62D414E9" w:rsidR="00565209" w:rsidRPr="00B44110" w:rsidRDefault="00565209" w:rsidP="00565209">
      <w:pPr>
        <w:jc w:val="both"/>
        <w:rPr>
          <w:rFonts w:ascii="Arial" w:hAnsi="Arial" w:cs="Arial"/>
          <w:sz w:val="22"/>
          <w:szCs w:val="22"/>
        </w:rPr>
      </w:pPr>
      <w:r w:rsidRPr="00B44110">
        <w:rPr>
          <w:rFonts w:ascii="Arial" w:hAnsi="Arial" w:cs="Arial"/>
          <w:b/>
          <w:sz w:val="22"/>
          <w:szCs w:val="22"/>
        </w:rPr>
        <w:t>8.1.</w:t>
      </w:r>
      <w:r w:rsidRPr="00B44110">
        <w:rPr>
          <w:rFonts w:ascii="Arial" w:hAnsi="Arial" w:cs="Arial"/>
          <w:sz w:val="22"/>
          <w:szCs w:val="22"/>
        </w:rPr>
        <w:t xml:space="preserve"> </w:t>
      </w:r>
      <w:r w:rsidR="00B44110" w:rsidRPr="00B44110">
        <w:rPr>
          <w:rFonts w:ascii="Arial" w:hAnsi="Arial" w:cs="Arial"/>
          <w:sz w:val="22"/>
          <w:szCs w:val="22"/>
        </w:rPr>
        <w:t>Não será</w:t>
      </w:r>
      <w:r w:rsidRPr="00B44110">
        <w:rPr>
          <w:rFonts w:ascii="Arial" w:hAnsi="Arial" w:cs="Arial"/>
          <w:sz w:val="22"/>
          <w:szCs w:val="22"/>
        </w:rPr>
        <w:t xml:space="preserve"> obrigação do contratado o comparecim</w:t>
      </w:r>
      <w:r w:rsidR="00B44110" w:rsidRPr="00B44110">
        <w:rPr>
          <w:rFonts w:ascii="Arial" w:hAnsi="Arial" w:cs="Arial"/>
          <w:sz w:val="22"/>
          <w:szCs w:val="22"/>
        </w:rPr>
        <w:t>ento à sede da Câmara Municipal</w:t>
      </w:r>
      <w:r w:rsidRPr="00B44110">
        <w:rPr>
          <w:rFonts w:ascii="Arial" w:hAnsi="Arial" w:cs="Arial"/>
          <w:sz w:val="22"/>
          <w:szCs w:val="22"/>
        </w:rPr>
        <w:t>.</w:t>
      </w:r>
    </w:p>
    <w:p w14:paraId="4703D562" w14:textId="77777777" w:rsidR="00565209" w:rsidRPr="00B44110" w:rsidRDefault="00565209" w:rsidP="00565209">
      <w:pPr>
        <w:jc w:val="both"/>
        <w:rPr>
          <w:rFonts w:ascii="Arial" w:hAnsi="Arial" w:cs="Arial"/>
          <w:sz w:val="22"/>
          <w:szCs w:val="22"/>
        </w:rPr>
      </w:pPr>
    </w:p>
    <w:p w14:paraId="791DE98A" w14:textId="2C12751D" w:rsidR="00565209" w:rsidRPr="00B44110" w:rsidRDefault="00565209" w:rsidP="00565209">
      <w:pPr>
        <w:jc w:val="both"/>
        <w:rPr>
          <w:rFonts w:ascii="Arial" w:hAnsi="Arial" w:cs="Arial"/>
          <w:sz w:val="22"/>
          <w:szCs w:val="22"/>
        </w:rPr>
      </w:pPr>
      <w:r w:rsidRPr="00B44110">
        <w:rPr>
          <w:rFonts w:ascii="Arial" w:hAnsi="Arial" w:cs="Arial"/>
          <w:b/>
          <w:sz w:val="22"/>
          <w:szCs w:val="22"/>
        </w:rPr>
        <w:t>8.2.</w:t>
      </w:r>
      <w:r w:rsidRPr="00B44110">
        <w:rPr>
          <w:rFonts w:ascii="Arial" w:hAnsi="Arial" w:cs="Arial"/>
          <w:sz w:val="22"/>
          <w:szCs w:val="22"/>
        </w:rPr>
        <w:t xml:space="preserve"> A contratada deverá executar os serviços através de profissional com experiência. </w:t>
      </w:r>
    </w:p>
    <w:p w14:paraId="0B954447" w14:textId="77777777" w:rsidR="00565209" w:rsidRPr="00B44110" w:rsidRDefault="00565209" w:rsidP="00565209">
      <w:pPr>
        <w:jc w:val="both"/>
        <w:rPr>
          <w:rFonts w:ascii="Arial" w:hAnsi="Arial" w:cs="Arial"/>
          <w:sz w:val="22"/>
          <w:szCs w:val="22"/>
        </w:rPr>
      </w:pPr>
    </w:p>
    <w:p w14:paraId="7869160E" w14:textId="23C5BEC4" w:rsidR="00565209" w:rsidRPr="00B44110" w:rsidRDefault="00565209" w:rsidP="00565209">
      <w:pPr>
        <w:jc w:val="both"/>
        <w:rPr>
          <w:rFonts w:ascii="Arial" w:hAnsi="Arial" w:cs="Arial"/>
          <w:sz w:val="22"/>
          <w:szCs w:val="22"/>
        </w:rPr>
      </w:pPr>
      <w:r w:rsidRPr="00B44110">
        <w:rPr>
          <w:rFonts w:ascii="Arial" w:hAnsi="Arial" w:cs="Arial"/>
          <w:b/>
          <w:sz w:val="22"/>
          <w:szCs w:val="22"/>
        </w:rPr>
        <w:t>8.3.</w:t>
      </w:r>
      <w:r w:rsidRPr="00B44110">
        <w:rPr>
          <w:rFonts w:ascii="Arial" w:hAnsi="Arial" w:cs="Arial"/>
          <w:sz w:val="22"/>
          <w:szCs w:val="22"/>
        </w:rPr>
        <w:t xml:space="preserve"> Deverá ser disponibilizada assessoria via telefone, fax, e-mail, em horário comercial, durante todos os dias </w:t>
      </w:r>
      <w:r w:rsidR="00B44110" w:rsidRPr="00B44110">
        <w:rPr>
          <w:rFonts w:ascii="Arial" w:hAnsi="Arial" w:cs="Arial"/>
          <w:sz w:val="22"/>
          <w:szCs w:val="22"/>
        </w:rPr>
        <w:t>da semana</w:t>
      </w:r>
      <w:r w:rsidRPr="00B44110">
        <w:rPr>
          <w:rFonts w:ascii="Arial" w:hAnsi="Arial" w:cs="Arial"/>
          <w:sz w:val="22"/>
          <w:szCs w:val="22"/>
        </w:rPr>
        <w:t>.</w:t>
      </w:r>
    </w:p>
    <w:p w14:paraId="7280151D" w14:textId="77777777" w:rsidR="00565209" w:rsidRPr="00B44110" w:rsidRDefault="00565209" w:rsidP="00565209">
      <w:pPr>
        <w:jc w:val="both"/>
        <w:rPr>
          <w:rFonts w:ascii="Arial" w:hAnsi="Arial" w:cs="Arial"/>
          <w:sz w:val="22"/>
          <w:szCs w:val="22"/>
        </w:rPr>
      </w:pPr>
    </w:p>
    <w:p w14:paraId="36B6E775"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8.4.</w:t>
      </w:r>
      <w:r w:rsidRPr="00B44110">
        <w:rPr>
          <w:rFonts w:ascii="Arial" w:hAnsi="Arial" w:cs="Arial"/>
          <w:sz w:val="22"/>
          <w:szCs w:val="22"/>
        </w:rPr>
        <w:t xml:space="preserve"> O pagamento será efetuado mensalmente, em até 5 (cinco) dias após apresentação da Nota Fiscal.</w:t>
      </w:r>
    </w:p>
    <w:p w14:paraId="21DA38F7" w14:textId="77777777" w:rsidR="00565209" w:rsidRPr="00B44110" w:rsidRDefault="00565209" w:rsidP="00565209">
      <w:pPr>
        <w:jc w:val="both"/>
        <w:rPr>
          <w:rFonts w:ascii="Arial" w:hAnsi="Arial" w:cs="Arial"/>
          <w:sz w:val="22"/>
          <w:szCs w:val="22"/>
        </w:rPr>
      </w:pPr>
    </w:p>
    <w:p w14:paraId="4BC81DD1"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8.5.</w:t>
      </w:r>
      <w:r w:rsidRPr="00B44110">
        <w:rPr>
          <w:rFonts w:ascii="Arial" w:hAnsi="Arial" w:cs="Arial"/>
          <w:sz w:val="22"/>
          <w:szCs w:val="22"/>
        </w:rPr>
        <w:t xml:space="preserve"> Não será admitida a subcontratação do objeto contratual.</w:t>
      </w:r>
    </w:p>
    <w:p w14:paraId="572CBCB5" w14:textId="77777777" w:rsidR="00565209" w:rsidRPr="00B44110" w:rsidRDefault="00565209" w:rsidP="00565209">
      <w:pPr>
        <w:jc w:val="both"/>
        <w:rPr>
          <w:rFonts w:ascii="Arial" w:hAnsi="Arial" w:cs="Arial"/>
          <w:sz w:val="22"/>
          <w:szCs w:val="22"/>
        </w:rPr>
      </w:pPr>
    </w:p>
    <w:p w14:paraId="6A50472A" w14:textId="77777777" w:rsidR="00565209" w:rsidRPr="00B44110" w:rsidRDefault="00565209" w:rsidP="00565209">
      <w:pPr>
        <w:jc w:val="both"/>
        <w:rPr>
          <w:rFonts w:ascii="Arial" w:hAnsi="Arial" w:cs="Arial"/>
          <w:b/>
          <w:sz w:val="22"/>
          <w:szCs w:val="22"/>
        </w:rPr>
      </w:pPr>
      <w:r w:rsidRPr="00B44110">
        <w:rPr>
          <w:rFonts w:ascii="Arial" w:hAnsi="Arial" w:cs="Arial"/>
          <w:b/>
          <w:sz w:val="22"/>
          <w:szCs w:val="22"/>
        </w:rPr>
        <w:t>9. VISTORIA</w:t>
      </w:r>
    </w:p>
    <w:p w14:paraId="24C7072D" w14:textId="77777777" w:rsidR="00565209" w:rsidRPr="00B44110" w:rsidRDefault="00565209" w:rsidP="00565209">
      <w:pPr>
        <w:jc w:val="both"/>
        <w:rPr>
          <w:rFonts w:ascii="Arial" w:hAnsi="Arial" w:cs="Arial"/>
          <w:sz w:val="22"/>
          <w:szCs w:val="22"/>
        </w:rPr>
      </w:pPr>
    </w:p>
    <w:p w14:paraId="026B18ED"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9.1.</w:t>
      </w:r>
      <w:r w:rsidRPr="00B44110">
        <w:rPr>
          <w:rFonts w:ascii="Arial" w:hAnsi="Arial" w:cs="Arial"/>
          <w:sz w:val="22"/>
          <w:szCs w:val="22"/>
        </w:rPr>
        <w:t xml:space="preserve"> 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w:t>
      </w:r>
    </w:p>
    <w:p w14:paraId="61A7EBD3" w14:textId="77777777" w:rsidR="00565209" w:rsidRPr="00B44110" w:rsidRDefault="00565209" w:rsidP="00565209">
      <w:pPr>
        <w:jc w:val="both"/>
        <w:rPr>
          <w:rFonts w:ascii="Arial" w:hAnsi="Arial" w:cs="Arial"/>
          <w:sz w:val="22"/>
          <w:szCs w:val="22"/>
        </w:rPr>
      </w:pPr>
    </w:p>
    <w:p w14:paraId="020EF28C" w14:textId="77777777" w:rsidR="00565209" w:rsidRPr="00B44110" w:rsidRDefault="00565209" w:rsidP="00565209">
      <w:pPr>
        <w:jc w:val="both"/>
        <w:rPr>
          <w:rFonts w:ascii="Arial" w:hAnsi="Arial" w:cs="Arial"/>
          <w:sz w:val="22"/>
          <w:szCs w:val="22"/>
        </w:rPr>
      </w:pPr>
      <w:r w:rsidRPr="00B44110">
        <w:rPr>
          <w:rFonts w:ascii="Arial" w:hAnsi="Arial" w:cs="Arial"/>
          <w:b/>
          <w:sz w:val="22"/>
          <w:szCs w:val="22"/>
        </w:rPr>
        <w:t>9.2.</w:t>
      </w:r>
      <w:r w:rsidRPr="00B44110">
        <w:rPr>
          <w:rFonts w:ascii="Arial" w:hAnsi="Arial" w:cs="Arial"/>
          <w:sz w:val="22"/>
          <w:szCs w:val="22"/>
        </w:rPr>
        <w:t xml:space="preserve"> Serão disponibilizados data e horário diferentes aos interessados em realizar a vistoria prévia.</w:t>
      </w:r>
    </w:p>
    <w:p w14:paraId="127B96C4" w14:textId="77777777" w:rsidR="00565209" w:rsidRPr="00B44110" w:rsidRDefault="00565209" w:rsidP="00565209">
      <w:pPr>
        <w:ind w:right="310"/>
        <w:jc w:val="both"/>
        <w:textAlignment w:val="baseline"/>
        <w:rPr>
          <w:rFonts w:ascii="Arial" w:hAnsi="Arial" w:cs="Arial"/>
          <w:sz w:val="22"/>
          <w:szCs w:val="22"/>
        </w:rPr>
      </w:pPr>
    </w:p>
    <w:p w14:paraId="2A538FA2"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10. CONTRATAÇÃO</w:t>
      </w:r>
    </w:p>
    <w:p w14:paraId="62BA0DB2" w14:textId="77777777" w:rsidR="00565209" w:rsidRPr="00B44110" w:rsidRDefault="00565209" w:rsidP="00565209">
      <w:pPr>
        <w:ind w:right="310"/>
        <w:jc w:val="both"/>
        <w:textAlignment w:val="baseline"/>
        <w:rPr>
          <w:rFonts w:ascii="Arial" w:hAnsi="Arial" w:cs="Arial"/>
          <w:sz w:val="22"/>
          <w:szCs w:val="22"/>
        </w:rPr>
      </w:pPr>
    </w:p>
    <w:p w14:paraId="16AC495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10.1.</w:t>
      </w:r>
      <w:r w:rsidRPr="00B44110">
        <w:rPr>
          <w:rFonts w:ascii="Arial" w:hAnsi="Arial" w:cs="Arial"/>
          <w:sz w:val="22"/>
          <w:szCs w:val="22"/>
        </w:rPr>
        <w:t xml:space="preserve"> Após a homologação e adjudicação, caso se conclua pela contratação, será firmado Termo de Contrato.</w:t>
      </w:r>
    </w:p>
    <w:p w14:paraId="6A859897" w14:textId="77777777" w:rsidR="00565209" w:rsidRPr="00B44110" w:rsidRDefault="00565209" w:rsidP="00565209">
      <w:pPr>
        <w:ind w:right="310"/>
        <w:jc w:val="both"/>
        <w:textAlignment w:val="baseline"/>
        <w:rPr>
          <w:rFonts w:ascii="Arial" w:hAnsi="Arial" w:cs="Arial"/>
          <w:sz w:val="22"/>
          <w:szCs w:val="22"/>
        </w:rPr>
      </w:pPr>
    </w:p>
    <w:p w14:paraId="223BD5D7"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10.2.</w:t>
      </w:r>
      <w:r w:rsidRPr="00B44110">
        <w:rPr>
          <w:rFonts w:ascii="Arial" w:hAnsi="Arial" w:cs="Arial"/>
          <w:sz w:val="22"/>
          <w:szCs w:val="22"/>
        </w:rPr>
        <w:t xml:space="preserve"> O adjudicatário terá o prazo de 48 (quarenta e oito) horas úteis, contados a partir da data de sua convocação, para assinar o Termo de Contrato, sob pena de decair do direito à contratação, sem prejuízo das sanções previstas neste Termo de Referência.</w:t>
      </w:r>
    </w:p>
    <w:p w14:paraId="6C874BA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10.3.</w:t>
      </w:r>
      <w:r w:rsidRPr="00B44110">
        <w:rPr>
          <w:rFonts w:ascii="Arial" w:hAnsi="Arial" w:cs="Arial"/>
          <w:sz w:val="22"/>
          <w:szCs w:val="22"/>
        </w:rPr>
        <w:t xml:space="preserve"> O prazo previsto para assinatura do contrato ou aceitação da nota de empenho ou instrumento equivalente poderá ser prorrogado 1 (uma) vez, por igual período, por solicitação justificada do adjudicatário e aceita pela Administração.</w:t>
      </w:r>
    </w:p>
    <w:p w14:paraId="1D6F435B" w14:textId="77777777" w:rsidR="00565209" w:rsidRPr="00B44110" w:rsidRDefault="00565209" w:rsidP="00565209">
      <w:pPr>
        <w:ind w:right="310"/>
        <w:jc w:val="both"/>
        <w:textAlignment w:val="baseline"/>
        <w:rPr>
          <w:rFonts w:ascii="Arial" w:hAnsi="Arial" w:cs="Arial"/>
          <w:sz w:val="22"/>
          <w:szCs w:val="22"/>
        </w:rPr>
      </w:pPr>
    </w:p>
    <w:p w14:paraId="5077B85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10.4.</w:t>
      </w:r>
      <w:r w:rsidRPr="00B44110">
        <w:rPr>
          <w:rFonts w:ascii="Arial" w:hAnsi="Arial" w:cs="Arial"/>
          <w:sz w:val="22"/>
          <w:szCs w:val="22"/>
        </w:rPr>
        <w:t xml:space="preserve"> A contratada se vincula à sua proposta e às previsões contidas no Termo de Referência e seus anexos;</w:t>
      </w:r>
    </w:p>
    <w:p w14:paraId="1BE71FD2" w14:textId="77777777" w:rsidR="00565209" w:rsidRPr="00B44110" w:rsidRDefault="00565209" w:rsidP="00565209">
      <w:pPr>
        <w:ind w:right="310"/>
        <w:jc w:val="both"/>
        <w:textAlignment w:val="baseline"/>
        <w:rPr>
          <w:rFonts w:ascii="Arial" w:hAnsi="Arial" w:cs="Arial"/>
          <w:sz w:val="22"/>
          <w:szCs w:val="22"/>
        </w:rPr>
      </w:pPr>
    </w:p>
    <w:p w14:paraId="0CBC82B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10.5.</w:t>
      </w:r>
      <w:r w:rsidRPr="00B44110">
        <w:rPr>
          <w:rFonts w:ascii="Arial" w:hAnsi="Arial" w:cs="Arial"/>
          <w:sz w:val="22"/>
          <w:szCs w:val="22"/>
        </w:rPr>
        <w:t xml:space="preserve"> A contratada reconhece que as hipóteses de rescisão são aquelas previstas nos artigos 137 e 138 da Lei nº 14.133/21 e reconhece os direitos da Administração previstos nos artigos 137 a 139 da mesma Lei.</w:t>
      </w:r>
    </w:p>
    <w:p w14:paraId="36EEC47A" w14:textId="77777777" w:rsidR="00565209" w:rsidRPr="00B44110" w:rsidRDefault="00565209" w:rsidP="00565209">
      <w:pPr>
        <w:ind w:right="310"/>
        <w:jc w:val="both"/>
        <w:textAlignment w:val="baseline"/>
        <w:rPr>
          <w:rFonts w:ascii="Arial" w:hAnsi="Arial" w:cs="Arial"/>
          <w:sz w:val="22"/>
          <w:szCs w:val="22"/>
        </w:rPr>
      </w:pPr>
    </w:p>
    <w:p w14:paraId="00F43FA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10.6.</w:t>
      </w:r>
      <w:r w:rsidRPr="00B44110">
        <w:rPr>
          <w:rFonts w:ascii="Arial" w:hAnsi="Arial" w:cs="Arial"/>
          <w:sz w:val="22"/>
          <w:szCs w:val="22"/>
        </w:rPr>
        <w:t xml:space="preserve"> O prazo de vigência da contratação é de 14(quatorze) meses, conforme prazo de validade da proposta, prorrogável por período igual ou superior a bem do interesse desta Administração.</w:t>
      </w:r>
    </w:p>
    <w:p w14:paraId="353BDB5D" w14:textId="77777777" w:rsidR="00565209" w:rsidRPr="00B44110" w:rsidRDefault="00565209" w:rsidP="00565209">
      <w:pPr>
        <w:ind w:right="310"/>
        <w:jc w:val="both"/>
        <w:textAlignment w:val="baseline"/>
        <w:rPr>
          <w:rFonts w:ascii="Arial" w:hAnsi="Arial" w:cs="Arial"/>
          <w:sz w:val="22"/>
          <w:szCs w:val="22"/>
        </w:rPr>
      </w:pPr>
    </w:p>
    <w:p w14:paraId="545B60D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10.7.</w:t>
      </w:r>
      <w:r w:rsidRPr="00B44110">
        <w:rPr>
          <w:rFonts w:ascii="Arial" w:hAnsi="Arial" w:cs="Arial"/>
          <w:sz w:val="22"/>
          <w:szCs w:val="22"/>
        </w:rPr>
        <w:t xml:space="preserve"> Na assinatura do contrato ou do instrumento equivalente será exigida a comprovação das condições de habilitação e contratação consignadas neste Termo de Referência, que deverão ser mantidas pelo Prestador de Serviço durante a vigência do contrato.</w:t>
      </w:r>
    </w:p>
    <w:p w14:paraId="50A00112" w14:textId="77777777" w:rsidR="00565209" w:rsidRPr="00B44110" w:rsidRDefault="00565209" w:rsidP="00565209">
      <w:pPr>
        <w:ind w:right="310"/>
        <w:jc w:val="both"/>
        <w:textAlignment w:val="baseline"/>
        <w:rPr>
          <w:rFonts w:ascii="Arial" w:hAnsi="Arial" w:cs="Arial"/>
          <w:sz w:val="22"/>
          <w:szCs w:val="22"/>
        </w:rPr>
      </w:pPr>
    </w:p>
    <w:p w14:paraId="2555FE96"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11. SANÇÕES</w:t>
      </w:r>
    </w:p>
    <w:p w14:paraId="6F147B4F" w14:textId="77777777" w:rsidR="00565209" w:rsidRPr="00B44110" w:rsidRDefault="00565209" w:rsidP="00565209">
      <w:pPr>
        <w:ind w:right="310"/>
        <w:jc w:val="both"/>
        <w:textAlignment w:val="baseline"/>
        <w:rPr>
          <w:rFonts w:ascii="Arial" w:hAnsi="Arial" w:cs="Arial"/>
          <w:sz w:val="22"/>
          <w:szCs w:val="22"/>
        </w:rPr>
      </w:pPr>
    </w:p>
    <w:p w14:paraId="7FCB7617"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w:t>
      </w:r>
      <w:r w:rsidRPr="00B44110">
        <w:rPr>
          <w:rFonts w:ascii="Arial" w:hAnsi="Arial" w:cs="Arial"/>
          <w:sz w:val="22"/>
          <w:szCs w:val="22"/>
        </w:rPr>
        <w:t xml:space="preserve"> Comete infração administrativa o Prestador de Serviço que cometer quaisquer das infrações previstas no art. 155 da Lei nº 14.133, de 2021, quais sejam:</w:t>
      </w:r>
    </w:p>
    <w:p w14:paraId="3B7E3BE1" w14:textId="77777777" w:rsidR="00565209" w:rsidRPr="00B44110" w:rsidRDefault="00565209" w:rsidP="00565209">
      <w:pPr>
        <w:ind w:right="310"/>
        <w:jc w:val="both"/>
        <w:textAlignment w:val="baseline"/>
        <w:rPr>
          <w:rFonts w:ascii="Arial" w:hAnsi="Arial" w:cs="Arial"/>
          <w:b/>
          <w:sz w:val="22"/>
          <w:szCs w:val="22"/>
        </w:rPr>
      </w:pPr>
    </w:p>
    <w:p w14:paraId="74CBF36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11.1.1</w:t>
      </w:r>
      <w:r w:rsidRPr="00B44110">
        <w:rPr>
          <w:rFonts w:ascii="Arial" w:hAnsi="Arial" w:cs="Arial"/>
          <w:sz w:val="22"/>
          <w:szCs w:val="22"/>
        </w:rPr>
        <w:t xml:space="preserve"> dar causa à inexecução parcial do contrato;</w:t>
      </w:r>
    </w:p>
    <w:p w14:paraId="4F451633" w14:textId="77777777" w:rsidR="00565209" w:rsidRPr="00B44110" w:rsidRDefault="00565209" w:rsidP="00565209">
      <w:pPr>
        <w:ind w:right="310"/>
        <w:jc w:val="both"/>
        <w:textAlignment w:val="baseline"/>
        <w:rPr>
          <w:rFonts w:ascii="Arial" w:hAnsi="Arial" w:cs="Arial"/>
          <w:b/>
          <w:sz w:val="22"/>
          <w:szCs w:val="22"/>
        </w:rPr>
      </w:pPr>
    </w:p>
    <w:p w14:paraId="2871787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12.1.2. </w:t>
      </w:r>
      <w:r w:rsidRPr="00B44110">
        <w:rPr>
          <w:rFonts w:ascii="Arial" w:hAnsi="Arial" w:cs="Arial"/>
          <w:sz w:val="22"/>
          <w:szCs w:val="22"/>
        </w:rPr>
        <w:t>dar causa à inexecução parcial do contrato que cause grave dano à Administração, ao funcionamento dos serviços públicos ou ao interesse coletivo;</w:t>
      </w:r>
    </w:p>
    <w:p w14:paraId="24277A8C" w14:textId="77777777" w:rsidR="00565209" w:rsidRPr="00B44110" w:rsidRDefault="00565209" w:rsidP="00565209">
      <w:pPr>
        <w:ind w:right="310"/>
        <w:jc w:val="both"/>
        <w:textAlignment w:val="baseline"/>
        <w:rPr>
          <w:rFonts w:ascii="Arial" w:hAnsi="Arial" w:cs="Arial"/>
          <w:b/>
          <w:sz w:val="22"/>
          <w:szCs w:val="22"/>
        </w:rPr>
      </w:pPr>
    </w:p>
    <w:p w14:paraId="1995165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11.1.3. </w:t>
      </w:r>
      <w:r w:rsidRPr="00B44110">
        <w:rPr>
          <w:rFonts w:ascii="Arial" w:hAnsi="Arial" w:cs="Arial"/>
          <w:sz w:val="22"/>
          <w:szCs w:val="22"/>
        </w:rPr>
        <w:t>dar causa à inexecução total do contrato;</w:t>
      </w:r>
    </w:p>
    <w:p w14:paraId="0787CEE5" w14:textId="77777777" w:rsidR="00565209" w:rsidRPr="00B44110" w:rsidRDefault="00565209" w:rsidP="00565209">
      <w:pPr>
        <w:ind w:right="310"/>
        <w:jc w:val="both"/>
        <w:textAlignment w:val="baseline"/>
        <w:rPr>
          <w:rFonts w:ascii="Arial" w:hAnsi="Arial" w:cs="Arial"/>
          <w:b/>
          <w:sz w:val="22"/>
          <w:szCs w:val="22"/>
        </w:rPr>
      </w:pPr>
    </w:p>
    <w:p w14:paraId="0018EA4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11.1.4. </w:t>
      </w:r>
      <w:r w:rsidRPr="00B44110">
        <w:rPr>
          <w:rFonts w:ascii="Arial" w:hAnsi="Arial" w:cs="Arial"/>
          <w:sz w:val="22"/>
          <w:szCs w:val="22"/>
        </w:rPr>
        <w:t>deixar de entregar a documentação exigida para o certame;</w:t>
      </w:r>
    </w:p>
    <w:p w14:paraId="56DF88E4" w14:textId="77777777" w:rsidR="00565209" w:rsidRPr="00B44110" w:rsidRDefault="00565209" w:rsidP="00565209">
      <w:pPr>
        <w:ind w:right="310"/>
        <w:jc w:val="both"/>
        <w:textAlignment w:val="baseline"/>
        <w:rPr>
          <w:rFonts w:ascii="Arial" w:hAnsi="Arial" w:cs="Arial"/>
          <w:b/>
          <w:sz w:val="22"/>
          <w:szCs w:val="22"/>
        </w:rPr>
      </w:pPr>
    </w:p>
    <w:p w14:paraId="5893856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11.1.5. </w:t>
      </w:r>
      <w:r w:rsidRPr="00B44110">
        <w:rPr>
          <w:rFonts w:ascii="Arial" w:hAnsi="Arial" w:cs="Arial"/>
          <w:sz w:val="22"/>
          <w:szCs w:val="22"/>
        </w:rPr>
        <w:t>não manter a proposta, salvo em decorrência de fato superveniente devidamente justificado;</w:t>
      </w:r>
    </w:p>
    <w:p w14:paraId="2E7150C1" w14:textId="77777777" w:rsidR="00565209" w:rsidRPr="00B44110" w:rsidRDefault="00565209" w:rsidP="00565209">
      <w:pPr>
        <w:ind w:right="310"/>
        <w:jc w:val="both"/>
        <w:textAlignment w:val="baseline"/>
        <w:rPr>
          <w:rFonts w:ascii="Arial" w:hAnsi="Arial" w:cs="Arial"/>
          <w:b/>
          <w:sz w:val="22"/>
          <w:szCs w:val="22"/>
        </w:rPr>
      </w:pPr>
    </w:p>
    <w:p w14:paraId="4C33C68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11.1.6. </w:t>
      </w:r>
      <w:r w:rsidRPr="00B44110">
        <w:rPr>
          <w:rFonts w:ascii="Arial" w:hAnsi="Arial" w:cs="Arial"/>
          <w:sz w:val="22"/>
          <w:szCs w:val="22"/>
        </w:rPr>
        <w:t>não celebrar o contrato ou não entregar a documentação exigida para a contratação, quando convocado dentro do prazo de validade de sua proposta;</w:t>
      </w:r>
    </w:p>
    <w:p w14:paraId="79539DF3" w14:textId="77777777" w:rsidR="00565209" w:rsidRPr="00B44110" w:rsidRDefault="00565209" w:rsidP="00565209">
      <w:pPr>
        <w:ind w:right="310"/>
        <w:jc w:val="both"/>
        <w:textAlignment w:val="baseline"/>
        <w:rPr>
          <w:rFonts w:ascii="Arial" w:hAnsi="Arial" w:cs="Arial"/>
          <w:b/>
          <w:sz w:val="22"/>
          <w:szCs w:val="22"/>
        </w:rPr>
      </w:pPr>
    </w:p>
    <w:p w14:paraId="17DF77F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11.1.7. </w:t>
      </w:r>
      <w:r w:rsidRPr="00B44110">
        <w:rPr>
          <w:rFonts w:ascii="Arial" w:hAnsi="Arial" w:cs="Arial"/>
          <w:sz w:val="22"/>
          <w:szCs w:val="22"/>
        </w:rPr>
        <w:t>ensejar o retardamento da execução ou da entrega do objeto da licitação sem motivo justificado;</w:t>
      </w:r>
    </w:p>
    <w:p w14:paraId="730A7FAB" w14:textId="77777777" w:rsidR="00565209" w:rsidRPr="00B44110" w:rsidRDefault="00565209" w:rsidP="00565209">
      <w:pPr>
        <w:ind w:right="310"/>
        <w:jc w:val="both"/>
        <w:textAlignment w:val="baseline"/>
        <w:rPr>
          <w:rFonts w:ascii="Arial" w:hAnsi="Arial" w:cs="Arial"/>
          <w:b/>
          <w:sz w:val="22"/>
          <w:szCs w:val="22"/>
        </w:rPr>
      </w:pPr>
    </w:p>
    <w:p w14:paraId="74D0B8C1"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11.1.8. </w:t>
      </w:r>
      <w:r w:rsidRPr="00B44110">
        <w:rPr>
          <w:rFonts w:ascii="Arial" w:hAnsi="Arial" w:cs="Arial"/>
          <w:sz w:val="22"/>
          <w:szCs w:val="22"/>
        </w:rPr>
        <w:t>apresentar declaração ou documentação falsa exigida para o certame ou prestar declaração falsa durante a dispensa eletrônica ou a execução do contrato;</w:t>
      </w:r>
    </w:p>
    <w:p w14:paraId="064CCB36" w14:textId="77777777" w:rsidR="00565209" w:rsidRPr="00B44110" w:rsidRDefault="00565209" w:rsidP="00565209">
      <w:pPr>
        <w:ind w:right="310"/>
        <w:jc w:val="both"/>
        <w:textAlignment w:val="baseline"/>
        <w:rPr>
          <w:rFonts w:ascii="Arial" w:hAnsi="Arial" w:cs="Arial"/>
          <w:b/>
          <w:sz w:val="22"/>
          <w:szCs w:val="22"/>
        </w:rPr>
      </w:pPr>
    </w:p>
    <w:p w14:paraId="4B1C9D4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11.1.9. </w:t>
      </w:r>
      <w:r w:rsidRPr="00B44110">
        <w:rPr>
          <w:rFonts w:ascii="Arial" w:hAnsi="Arial" w:cs="Arial"/>
          <w:sz w:val="22"/>
          <w:szCs w:val="22"/>
        </w:rPr>
        <w:t>fraudar a dispensa eletrônica ou praticar ato fraudulento na execução do contrato;</w:t>
      </w:r>
    </w:p>
    <w:p w14:paraId="23CA6B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11.1.10. </w:t>
      </w:r>
      <w:r w:rsidRPr="00B44110">
        <w:rPr>
          <w:rFonts w:ascii="Arial" w:hAnsi="Arial" w:cs="Arial"/>
          <w:sz w:val="22"/>
          <w:szCs w:val="22"/>
        </w:rPr>
        <w:t>comportar-se de modo inidôneo ou cometer fraude de qualquer natureza;</w:t>
      </w:r>
    </w:p>
    <w:p w14:paraId="278295BB" w14:textId="77777777" w:rsidR="00565209" w:rsidRPr="00B44110" w:rsidRDefault="00565209" w:rsidP="00565209">
      <w:pPr>
        <w:ind w:right="310"/>
        <w:jc w:val="both"/>
        <w:textAlignment w:val="baseline"/>
        <w:rPr>
          <w:rFonts w:ascii="Arial" w:hAnsi="Arial" w:cs="Arial"/>
          <w:sz w:val="22"/>
          <w:szCs w:val="22"/>
        </w:rPr>
      </w:pPr>
    </w:p>
    <w:p w14:paraId="57B6E1FA" w14:textId="14A9E155"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w:t>
      </w:r>
      <w:r w:rsidRPr="00B44110">
        <w:rPr>
          <w:rFonts w:ascii="Arial" w:hAnsi="Arial" w:cs="Arial"/>
          <w:sz w:val="22"/>
          <w:szCs w:val="22"/>
        </w:rPr>
        <w:t xml:space="preserve"> Considera-se comportamento inidôneo, entre outros, a declaração falsa quanto às condições de participação, quanto ao enquadramento como ME/EPP ou o conluio entre os Prestador de </w:t>
      </w:r>
      <w:r w:rsidR="00C70D71" w:rsidRPr="00B44110">
        <w:rPr>
          <w:rFonts w:ascii="Arial" w:hAnsi="Arial" w:cs="Arial"/>
          <w:sz w:val="22"/>
          <w:szCs w:val="22"/>
        </w:rPr>
        <w:t>Serviços</w:t>
      </w:r>
      <w:r w:rsidRPr="00B44110">
        <w:rPr>
          <w:rFonts w:ascii="Arial" w:hAnsi="Arial" w:cs="Arial"/>
          <w:sz w:val="22"/>
          <w:szCs w:val="22"/>
        </w:rPr>
        <w:t>, em qualquer momento da dispensa, mesmo após o encerramento da fase de lances.</w:t>
      </w:r>
    </w:p>
    <w:p w14:paraId="1E0812C2" w14:textId="77777777" w:rsidR="00565209" w:rsidRPr="00B44110" w:rsidRDefault="00565209" w:rsidP="00565209">
      <w:pPr>
        <w:ind w:right="310"/>
        <w:jc w:val="both"/>
        <w:textAlignment w:val="baseline"/>
        <w:rPr>
          <w:rFonts w:ascii="Arial" w:hAnsi="Arial" w:cs="Arial"/>
          <w:b/>
          <w:sz w:val="22"/>
          <w:szCs w:val="22"/>
        </w:rPr>
      </w:pPr>
    </w:p>
    <w:p w14:paraId="36C4554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11.2.1.</w:t>
      </w:r>
      <w:r w:rsidRPr="00B44110">
        <w:rPr>
          <w:rFonts w:ascii="Arial" w:hAnsi="Arial" w:cs="Arial"/>
          <w:sz w:val="22"/>
          <w:szCs w:val="22"/>
        </w:rPr>
        <w:t xml:space="preserve"> praticar atos ilícitos com vistas a frustrar os objetivos deste certame e praticar ato lesivo previsto no art. 5º da Lei nº 12.846, de 1º de agosto de 2013.</w:t>
      </w:r>
    </w:p>
    <w:p w14:paraId="25082C22" w14:textId="77777777" w:rsidR="00565209" w:rsidRPr="00B44110" w:rsidRDefault="00565209" w:rsidP="00565209">
      <w:pPr>
        <w:ind w:right="310"/>
        <w:jc w:val="both"/>
        <w:textAlignment w:val="baseline"/>
        <w:rPr>
          <w:rFonts w:ascii="Arial" w:hAnsi="Arial" w:cs="Arial"/>
          <w:sz w:val="22"/>
          <w:szCs w:val="22"/>
        </w:rPr>
      </w:pPr>
    </w:p>
    <w:p w14:paraId="4591D5B0"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11.2.2.</w:t>
      </w:r>
      <w:r w:rsidRPr="00B44110">
        <w:rPr>
          <w:rFonts w:ascii="Arial" w:hAnsi="Arial" w:cs="Arial"/>
          <w:sz w:val="22"/>
          <w:szCs w:val="22"/>
        </w:rPr>
        <w:t xml:space="preserve"> O Prestador de Serviço que cometer qualquer das infrações discriminadas nos subitens anteriores ficará sujeito, sem prejuízo da responsabilidade civil e criminal, às seguintes sanções:</w:t>
      </w:r>
    </w:p>
    <w:p w14:paraId="06BFA9C4" w14:textId="77777777" w:rsidR="00565209" w:rsidRPr="00B44110" w:rsidRDefault="00565209" w:rsidP="00565209">
      <w:pPr>
        <w:ind w:right="310"/>
        <w:jc w:val="both"/>
        <w:textAlignment w:val="baseline"/>
        <w:rPr>
          <w:rFonts w:ascii="Arial" w:hAnsi="Arial" w:cs="Arial"/>
          <w:sz w:val="22"/>
          <w:szCs w:val="22"/>
        </w:rPr>
      </w:pPr>
    </w:p>
    <w:p w14:paraId="01E07C1B"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Advertência pela falta do subitem 8.1.1 deste Termo de Referência, quando não se justificar a imposição de penalidade mais grave;</w:t>
      </w:r>
    </w:p>
    <w:p w14:paraId="1C05B841"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Multa de 1% (um por cento) sobre o valor estimado do(s) item(s) prejudicado(s) pela conduta do Prestador de Serviço, por qualquer das infrações dos subitens 8.1.1 a 8.1.12;</w:t>
      </w:r>
    </w:p>
    <w:p w14:paraId="227A620B"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Impedimento de licitar e contratar no âmbito da Administração Pública direta e indireta do ente federativo que tiver aplicado a sanção, pelo prazo máximo de 3 (três) anos, nos casos dos subitens 8.1.2 a 8.1.7 deste Termo de Referência, quando não se justificar a imposição de penalidade mais grave;</w:t>
      </w:r>
    </w:p>
    <w:p w14:paraId="4C1014F7"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p>
    <w:p w14:paraId="200120D3" w14:textId="77777777" w:rsidR="00565209" w:rsidRPr="00B44110" w:rsidRDefault="00565209" w:rsidP="00565209">
      <w:pPr>
        <w:pStyle w:val="PargrafodaLista"/>
        <w:ind w:right="310"/>
        <w:jc w:val="both"/>
        <w:textAlignment w:val="baseline"/>
        <w:rPr>
          <w:rFonts w:ascii="Arial" w:hAnsi="Arial" w:cs="Arial"/>
          <w:sz w:val="22"/>
          <w:szCs w:val="22"/>
        </w:rPr>
      </w:pPr>
    </w:p>
    <w:p w14:paraId="6654F101"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11.2.3.</w:t>
      </w:r>
      <w:r w:rsidRPr="00B44110">
        <w:rPr>
          <w:rFonts w:ascii="Arial" w:hAnsi="Arial" w:cs="Arial"/>
          <w:sz w:val="22"/>
          <w:szCs w:val="22"/>
        </w:rPr>
        <w:t xml:space="preserve"> Na aplicação das sanções serão considerados:</w:t>
      </w:r>
    </w:p>
    <w:p w14:paraId="63AE8F99" w14:textId="77777777" w:rsidR="00565209" w:rsidRPr="00B44110" w:rsidRDefault="00565209" w:rsidP="00565209">
      <w:pPr>
        <w:ind w:right="310"/>
        <w:jc w:val="both"/>
        <w:textAlignment w:val="baseline"/>
        <w:rPr>
          <w:rFonts w:ascii="Arial" w:hAnsi="Arial" w:cs="Arial"/>
          <w:sz w:val="22"/>
          <w:szCs w:val="22"/>
        </w:rPr>
      </w:pPr>
    </w:p>
    <w:p w14:paraId="3AC7D16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a)</w:t>
      </w:r>
      <w:r w:rsidRPr="00B44110">
        <w:rPr>
          <w:rFonts w:ascii="Arial" w:hAnsi="Arial" w:cs="Arial"/>
          <w:sz w:val="22"/>
          <w:szCs w:val="22"/>
        </w:rPr>
        <w:t xml:space="preserve"> a natureza e a gravidade da infração cometida;</w:t>
      </w:r>
    </w:p>
    <w:p w14:paraId="1EBA0B3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b)</w:t>
      </w:r>
      <w:r w:rsidRPr="00B44110">
        <w:rPr>
          <w:rFonts w:ascii="Arial" w:hAnsi="Arial" w:cs="Arial"/>
          <w:sz w:val="22"/>
          <w:szCs w:val="22"/>
        </w:rPr>
        <w:t xml:space="preserve"> as peculiaridades do caso concreto;</w:t>
      </w:r>
    </w:p>
    <w:p w14:paraId="624CA41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c)</w:t>
      </w:r>
      <w:r w:rsidRPr="00B44110">
        <w:rPr>
          <w:rFonts w:ascii="Arial" w:hAnsi="Arial" w:cs="Arial"/>
          <w:sz w:val="22"/>
          <w:szCs w:val="22"/>
        </w:rPr>
        <w:t xml:space="preserve"> as circunstâncias agravantes ou atenuantes;</w:t>
      </w:r>
    </w:p>
    <w:p w14:paraId="31406DF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d)</w:t>
      </w:r>
      <w:r w:rsidRPr="00B44110">
        <w:rPr>
          <w:rFonts w:ascii="Arial" w:hAnsi="Arial" w:cs="Arial"/>
          <w:sz w:val="22"/>
          <w:szCs w:val="22"/>
        </w:rPr>
        <w:t xml:space="preserve"> os danos que dela provierem para a Administração Pública;</w:t>
      </w:r>
    </w:p>
    <w:p w14:paraId="0FC73B2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e)</w:t>
      </w:r>
      <w:r w:rsidRPr="00B44110">
        <w:rPr>
          <w:rFonts w:ascii="Arial" w:hAnsi="Arial" w:cs="Arial"/>
          <w:sz w:val="22"/>
          <w:szCs w:val="22"/>
        </w:rPr>
        <w:t xml:space="preserve"> a implantação ou o aperfeiçoamento de programa de integridade, conforme normas e orientações dos órgãos de controle.</w:t>
      </w:r>
    </w:p>
    <w:p w14:paraId="69351744" w14:textId="77777777" w:rsidR="00565209" w:rsidRPr="00B44110" w:rsidRDefault="00565209" w:rsidP="00565209">
      <w:pPr>
        <w:ind w:right="310"/>
        <w:jc w:val="both"/>
        <w:textAlignment w:val="baseline"/>
        <w:rPr>
          <w:rFonts w:ascii="Arial" w:hAnsi="Arial" w:cs="Arial"/>
          <w:sz w:val="22"/>
          <w:szCs w:val="22"/>
        </w:rPr>
      </w:pPr>
    </w:p>
    <w:p w14:paraId="34CA6C3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11.3.</w:t>
      </w:r>
      <w:r w:rsidRPr="00B44110">
        <w:rPr>
          <w:rFonts w:ascii="Arial" w:hAnsi="Arial" w:cs="Arial"/>
          <w:sz w:val="22"/>
          <w:szCs w:val="22"/>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54A62BA8" w14:textId="77777777" w:rsidR="00565209" w:rsidRPr="00B44110" w:rsidRDefault="00565209" w:rsidP="00565209">
      <w:pPr>
        <w:ind w:right="310"/>
        <w:jc w:val="both"/>
        <w:textAlignment w:val="baseline"/>
        <w:rPr>
          <w:rFonts w:ascii="Arial" w:hAnsi="Arial" w:cs="Arial"/>
          <w:sz w:val="22"/>
          <w:szCs w:val="22"/>
        </w:rPr>
      </w:pPr>
    </w:p>
    <w:p w14:paraId="05E5B6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11.4.</w:t>
      </w:r>
      <w:r w:rsidRPr="00B44110">
        <w:rPr>
          <w:rFonts w:ascii="Arial" w:hAnsi="Arial" w:cs="Arial"/>
          <w:sz w:val="22"/>
          <w:szCs w:val="22"/>
        </w:rPr>
        <w:t xml:space="preserve"> A aplicação das sanções previstas neste Termo de Referência, em hipótese alguma, a obrigação de reparação integral do dano causado à Administração Pública.</w:t>
      </w:r>
    </w:p>
    <w:p w14:paraId="588EB15C" w14:textId="77777777" w:rsidR="00565209" w:rsidRPr="00B44110" w:rsidRDefault="00565209" w:rsidP="00565209">
      <w:pPr>
        <w:ind w:right="310"/>
        <w:jc w:val="both"/>
        <w:textAlignment w:val="baseline"/>
        <w:rPr>
          <w:rFonts w:ascii="Arial" w:hAnsi="Arial" w:cs="Arial"/>
          <w:sz w:val="22"/>
          <w:szCs w:val="22"/>
        </w:rPr>
      </w:pPr>
    </w:p>
    <w:p w14:paraId="7537020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11.5.</w:t>
      </w:r>
      <w:r w:rsidRPr="00B44110">
        <w:rPr>
          <w:rFonts w:ascii="Arial" w:hAnsi="Arial" w:cs="Arial"/>
          <w:sz w:val="22"/>
          <w:szCs w:val="22"/>
        </w:rPr>
        <w:t xml:space="preserve"> A penalidade de multa pode ser aplicada cumulativamente com as demais sanções.</w:t>
      </w:r>
    </w:p>
    <w:p w14:paraId="5A554D5C" w14:textId="77777777" w:rsidR="00565209" w:rsidRPr="00B44110" w:rsidRDefault="00565209" w:rsidP="00565209">
      <w:pPr>
        <w:ind w:right="310"/>
        <w:jc w:val="both"/>
        <w:textAlignment w:val="baseline"/>
        <w:rPr>
          <w:rFonts w:ascii="Arial" w:hAnsi="Arial" w:cs="Arial"/>
          <w:sz w:val="22"/>
          <w:szCs w:val="22"/>
        </w:rPr>
      </w:pPr>
    </w:p>
    <w:p w14:paraId="1585B0A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11.6.</w:t>
      </w:r>
      <w:r w:rsidRPr="00B44110">
        <w:rPr>
          <w:rFonts w:ascii="Arial" w:hAnsi="Arial" w:cs="Arial"/>
          <w:sz w:val="22"/>
          <w:szCs w:val="22"/>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4D664D6" w14:textId="77777777" w:rsidR="00565209" w:rsidRPr="00B44110" w:rsidRDefault="00565209" w:rsidP="00565209">
      <w:pPr>
        <w:ind w:right="310"/>
        <w:jc w:val="both"/>
        <w:textAlignment w:val="baseline"/>
        <w:rPr>
          <w:rFonts w:ascii="Arial" w:hAnsi="Arial" w:cs="Arial"/>
          <w:sz w:val="22"/>
          <w:szCs w:val="22"/>
        </w:rPr>
      </w:pPr>
    </w:p>
    <w:p w14:paraId="6FE736B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11.7.</w:t>
      </w:r>
      <w:r w:rsidRPr="00B44110">
        <w:rPr>
          <w:rFonts w:ascii="Arial" w:hAnsi="Arial" w:cs="Arial"/>
          <w:sz w:val="22"/>
          <w:szCs w:val="22"/>
        </w:rPr>
        <w:t xml:space="preserve"> A apuração e o julgamento das demais infrações administrativas não consideradas como ato lesivo à Administração Pública nacional ou estrangeira nos </w:t>
      </w:r>
      <w:r w:rsidRPr="00B44110">
        <w:rPr>
          <w:rFonts w:ascii="Arial" w:hAnsi="Arial" w:cs="Arial"/>
          <w:sz w:val="22"/>
          <w:szCs w:val="22"/>
        </w:rPr>
        <w:lastRenderedPageBreak/>
        <w:t>termos da Lei nº 12.846, de 1º de agosto de 2013, seguirão seu rito normal na unidade administrativa.</w:t>
      </w:r>
    </w:p>
    <w:p w14:paraId="142BD810" w14:textId="77777777" w:rsidR="00565209" w:rsidRPr="00B44110" w:rsidRDefault="00565209" w:rsidP="00565209">
      <w:pPr>
        <w:ind w:right="310"/>
        <w:jc w:val="both"/>
        <w:textAlignment w:val="baseline"/>
        <w:rPr>
          <w:rFonts w:ascii="Arial" w:hAnsi="Arial" w:cs="Arial"/>
          <w:sz w:val="22"/>
          <w:szCs w:val="22"/>
        </w:rPr>
      </w:pPr>
    </w:p>
    <w:p w14:paraId="710CAAC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11.8.</w:t>
      </w:r>
      <w:r w:rsidRPr="00B44110">
        <w:rPr>
          <w:rFonts w:ascii="Arial" w:hAnsi="Arial" w:cs="Arial"/>
          <w:sz w:val="22"/>
          <w:szCs w:val="22"/>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DFFE996" w14:textId="77777777" w:rsidR="00565209" w:rsidRPr="00B44110" w:rsidRDefault="00565209" w:rsidP="00565209">
      <w:pPr>
        <w:ind w:right="310"/>
        <w:jc w:val="both"/>
        <w:textAlignment w:val="baseline"/>
        <w:rPr>
          <w:rFonts w:ascii="Arial" w:hAnsi="Arial" w:cs="Arial"/>
          <w:sz w:val="22"/>
          <w:szCs w:val="22"/>
        </w:rPr>
      </w:pPr>
    </w:p>
    <w:p w14:paraId="2DB0E4F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11.9.</w:t>
      </w:r>
      <w:r w:rsidRPr="00B44110">
        <w:rPr>
          <w:rFonts w:ascii="Arial" w:hAnsi="Arial" w:cs="Arial"/>
          <w:sz w:val="22"/>
          <w:szCs w:val="22"/>
        </w:rPr>
        <w:t xml:space="preserve"> A aplicação de qualquer das penalidades previstas realizar-se-á em processo administrativo que assegurará o contraditório e a ampla defesa ao Prestador de Serviço/adjudicatário, observando-se o procedimento previsto na Lei nº 14.133, de 2021, e subsidiariamente na Lei nº 9.784, de 1999.</w:t>
      </w:r>
    </w:p>
    <w:p w14:paraId="764C26B9" w14:textId="77777777" w:rsidR="00565209" w:rsidRPr="00B44110" w:rsidRDefault="00565209" w:rsidP="00565209">
      <w:pPr>
        <w:ind w:right="310"/>
        <w:jc w:val="both"/>
        <w:textAlignment w:val="baseline"/>
        <w:rPr>
          <w:rFonts w:ascii="Arial" w:hAnsi="Arial" w:cs="Arial"/>
          <w:sz w:val="22"/>
          <w:szCs w:val="22"/>
        </w:rPr>
      </w:pPr>
    </w:p>
    <w:p w14:paraId="62768F5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11.10.</w:t>
      </w:r>
      <w:r w:rsidRPr="00B44110">
        <w:rPr>
          <w:rFonts w:ascii="Arial" w:hAnsi="Arial" w:cs="Arial"/>
          <w:sz w:val="22"/>
          <w:szCs w:val="22"/>
        </w:rPr>
        <w:t xml:space="preserve"> As sanções por atos praticados no decorrer da contratação estão previstas nos anexos a este Termo de Referência.</w:t>
      </w:r>
    </w:p>
    <w:p w14:paraId="79664B2E" w14:textId="77777777" w:rsidR="00565209" w:rsidRPr="00B44110" w:rsidRDefault="00565209" w:rsidP="00565209">
      <w:pPr>
        <w:ind w:right="310"/>
        <w:jc w:val="both"/>
        <w:textAlignment w:val="baseline"/>
        <w:rPr>
          <w:rFonts w:ascii="Arial" w:hAnsi="Arial" w:cs="Arial"/>
          <w:sz w:val="22"/>
          <w:szCs w:val="22"/>
        </w:rPr>
      </w:pPr>
    </w:p>
    <w:p w14:paraId="645F1B98"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12. DAS DISPOSIÇÕES GERAIS</w:t>
      </w:r>
    </w:p>
    <w:p w14:paraId="2FB28809" w14:textId="77777777" w:rsidR="00565209" w:rsidRPr="00B44110" w:rsidRDefault="00565209" w:rsidP="00565209">
      <w:pPr>
        <w:ind w:right="310"/>
        <w:jc w:val="both"/>
        <w:textAlignment w:val="baseline"/>
        <w:rPr>
          <w:rFonts w:ascii="Arial" w:hAnsi="Arial" w:cs="Arial"/>
          <w:sz w:val="22"/>
          <w:szCs w:val="22"/>
        </w:rPr>
      </w:pPr>
    </w:p>
    <w:p w14:paraId="6F1997B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w:t>
      </w:r>
      <w:r w:rsidRPr="00B44110">
        <w:rPr>
          <w:rFonts w:ascii="Arial" w:hAnsi="Arial" w:cs="Arial"/>
          <w:sz w:val="22"/>
          <w:szCs w:val="22"/>
        </w:rPr>
        <w:t xml:space="preserve"> O procedimento será divulgado no site da Câmara Municipal de Ibertioga/MG.</w:t>
      </w:r>
    </w:p>
    <w:p w14:paraId="43DEF8AA" w14:textId="77777777" w:rsidR="00565209" w:rsidRPr="00B44110" w:rsidRDefault="00565209" w:rsidP="00565209">
      <w:pPr>
        <w:ind w:right="310"/>
        <w:jc w:val="both"/>
        <w:textAlignment w:val="baseline"/>
        <w:rPr>
          <w:rFonts w:ascii="Arial" w:hAnsi="Arial" w:cs="Arial"/>
          <w:sz w:val="22"/>
          <w:szCs w:val="22"/>
        </w:rPr>
      </w:pPr>
    </w:p>
    <w:p w14:paraId="5BF664D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12.2.</w:t>
      </w:r>
      <w:r w:rsidRPr="00B44110">
        <w:rPr>
          <w:rFonts w:ascii="Arial" w:hAnsi="Arial" w:cs="Arial"/>
          <w:sz w:val="22"/>
          <w:szCs w:val="22"/>
        </w:rPr>
        <w:t xml:space="preserve"> No caso de todos os Prestadores de Serviços restarem desclassificados ou inabilitados (procedimento fracassado), a Administração poderá:</w:t>
      </w:r>
    </w:p>
    <w:p w14:paraId="1687E9E5" w14:textId="77777777" w:rsidR="00565209" w:rsidRPr="00B44110" w:rsidRDefault="00565209" w:rsidP="00565209">
      <w:pPr>
        <w:ind w:right="310"/>
        <w:jc w:val="both"/>
        <w:textAlignment w:val="baseline"/>
        <w:rPr>
          <w:rFonts w:ascii="Arial" w:hAnsi="Arial" w:cs="Arial"/>
          <w:sz w:val="22"/>
          <w:szCs w:val="22"/>
        </w:rPr>
      </w:pPr>
    </w:p>
    <w:p w14:paraId="7724C2D7"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republicar o presente Termo de Referência com uma nova data;</w:t>
      </w:r>
    </w:p>
    <w:p w14:paraId="5853AB57"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valer-se, para a contratação, de proposta obtida na pesquisa de preços que serviu de base ao procedimento, se houver, privilegiando-se os menores preços, sempre que possível, e desde que atendidas às condições de habilitação exigidas.</w:t>
      </w:r>
    </w:p>
    <w:p w14:paraId="1CE0FE8D"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No caso do subitem anterior, a contratação será operacionalizada fora deste procedimento.</w:t>
      </w:r>
    </w:p>
    <w:p w14:paraId="7E9227CF"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fixar prazo para que possa haver adequação das propostas ou da documentação de habilitação, conforme o caso.</w:t>
      </w:r>
    </w:p>
    <w:p w14:paraId="480E2011"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As providências dos subitens a) e b) acima poderão ser utilizadas se não houver o comparecimento de quaisquer Prestadores de Serviços interessados (procedimento deserto).</w:t>
      </w:r>
    </w:p>
    <w:p w14:paraId="60F10D5B" w14:textId="77777777" w:rsidR="00565209" w:rsidRPr="00B44110" w:rsidRDefault="00565209" w:rsidP="00565209">
      <w:pPr>
        <w:pStyle w:val="PargrafodaLista"/>
        <w:ind w:right="310"/>
        <w:jc w:val="both"/>
        <w:textAlignment w:val="baseline"/>
        <w:rPr>
          <w:rFonts w:ascii="Arial" w:hAnsi="Arial" w:cs="Arial"/>
          <w:sz w:val="22"/>
          <w:szCs w:val="22"/>
        </w:rPr>
      </w:pPr>
    </w:p>
    <w:p w14:paraId="1A9A4C7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12.3.</w:t>
      </w:r>
      <w:r w:rsidRPr="00B44110">
        <w:rPr>
          <w:rFonts w:ascii="Arial" w:hAnsi="Arial" w:cs="Arial"/>
          <w:sz w:val="22"/>
          <w:szCs w:val="22"/>
        </w:rPr>
        <w:t xml:space="preserve"> Havendo a necessidade de realização de ato de qualquer natureza pelos Prestadores de Serviços, cujo prazo não conste deste Termo de Referência, deverá ser atendido o prazo indicado pelo agente competente da Administração na respectiva notificação.</w:t>
      </w:r>
    </w:p>
    <w:p w14:paraId="2C73C34D" w14:textId="77777777" w:rsidR="00565209" w:rsidRPr="00B44110" w:rsidRDefault="00565209" w:rsidP="00565209">
      <w:pPr>
        <w:ind w:right="310"/>
        <w:jc w:val="both"/>
        <w:textAlignment w:val="baseline"/>
        <w:rPr>
          <w:rFonts w:ascii="Arial" w:hAnsi="Arial" w:cs="Arial"/>
          <w:sz w:val="22"/>
          <w:szCs w:val="22"/>
        </w:rPr>
      </w:pPr>
    </w:p>
    <w:p w14:paraId="70182D8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12.4.</w:t>
      </w:r>
      <w:r w:rsidRPr="00B44110">
        <w:rPr>
          <w:rFonts w:ascii="Arial" w:hAnsi="Arial" w:cs="Arial"/>
          <w:sz w:val="22"/>
          <w:szCs w:val="22"/>
        </w:rPr>
        <w:t xml:space="preserve"> Caberá ao Prestador de Serviço acompanhar as operações, ficando responsável pelo ônus decorrente da perda do negócio diante da inobservância de quaisquer mensagens emitidas pela Administração ou de sua desconexão.</w:t>
      </w:r>
    </w:p>
    <w:p w14:paraId="6A98461F" w14:textId="77777777" w:rsidR="00565209" w:rsidRPr="00B44110" w:rsidRDefault="00565209" w:rsidP="00565209">
      <w:pPr>
        <w:ind w:right="310"/>
        <w:jc w:val="both"/>
        <w:textAlignment w:val="baseline"/>
        <w:rPr>
          <w:rFonts w:ascii="Arial" w:hAnsi="Arial" w:cs="Arial"/>
          <w:sz w:val="22"/>
          <w:szCs w:val="22"/>
        </w:rPr>
      </w:pPr>
    </w:p>
    <w:p w14:paraId="6EC7139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12.5.</w:t>
      </w:r>
      <w:r w:rsidRPr="00B44110">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6484DA4" w14:textId="77777777" w:rsidR="00565209" w:rsidRPr="00B44110" w:rsidRDefault="00565209" w:rsidP="00565209">
      <w:pPr>
        <w:ind w:right="310"/>
        <w:jc w:val="both"/>
        <w:textAlignment w:val="baseline"/>
        <w:rPr>
          <w:rFonts w:ascii="Arial" w:hAnsi="Arial" w:cs="Arial"/>
          <w:sz w:val="22"/>
          <w:szCs w:val="22"/>
        </w:rPr>
      </w:pPr>
    </w:p>
    <w:p w14:paraId="7ED7841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12.6.</w:t>
      </w:r>
      <w:r w:rsidRPr="00B44110">
        <w:rPr>
          <w:rFonts w:ascii="Arial" w:hAnsi="Arial" w:cs="Arial"/>
          <w:sz w:val="22"/>
          <w:szCs w:val="22"/>
        </w:rPr>
        <w:t xml:space="preserve"> Os horários estabelecidos na divulgação deste procedimento e durante o envio de lances observarão o horário de Brasília-DF, inclusive para contagem de tempo e registro no Sistema e na documentação relativa ao procedimento.</w:t>
      </w:r>
    </w:p>
    <w:p w14:paraId="2CF33555" w14:textId="77777777" w:rsidR="00565209" w:rsidRPr="00B44110" w:rsidRDefault="00565209" w:rsidP="00565209">
      <w:pPr>
        <w:ind w:right="310"/>
        <w:jc w:val="both"/>
        <w:textAlignment w:val="baseline"/>
        <w:rPr>
          <w:rFonts w:ascii="Arial" w:hAnsi="Arial" w:cs="Arial"/>
          <w:sz w:val="22"/>
          <w:szCs w:val="22"/>
        </w:rPr>
      </w:pPr>
    </w:p>
    <w:p w14:paraId="0951C2B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12.7.</w:t>
      </w:r>
      <w:r w:rsidRPr="00B44110">
        <w:rPr>
          <w:rFonts w:ascii="Arial" w:hAnsi="Arial" w:cs="Arial"/>
          <w:sz w:val="22"/>
          <w:szCs w:val="22"/>
        </w:rPr>
        <w:t xml:space="preserve">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A8A3BB" w14:textId="77777777" w:rsidR="00565209" w:rsidRPr="00B44110" w:rsidRDefault="00565209" w:rsidP="00565209">
      <w:pPr>
        <w:ind w:right="310"/>
        <w:jc w:val="both"/>
        <w:textAlignment w:val="baseline"/>
        <w:rPr>
          <w:rFonts w:ascii="Arial" w:hAnsi="Arial" w:cs="Arial"/>
          <w:sz w:val="22"/>
          <w:szCs w:val="22"/>
        </w:rPr>
      </w:pPr>
    </w:p>
    <w:p w14:paraId="009DF2F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12.8.</w:t>
      </w:r>
      <w:r w:rsidRPr="00B44110">
        <w:rPr>
          <w:rFonts w:ascii="Arial" w:hAnsi="Arial" w:cs="Arial"/>
          <w:sz w:val="22"/>
          <w:szCs w:val="22"/>
        </w:rPr>
        <w:t xml:space="preserve"> As normas disciplinadoras deste Termo de Referência serão sempre interpretadas em favor da ampliação da disputa entre os interessados, desde que não comprometam o interesse da Administração, o princípio da isonomia, a finalidade e a segurança da contratação.</w:t>
      </w:r>
    </w:p>
    <w:p w14:paraId="467E796B" w14:textId="77777777" w:rsidR="00565209" w:rsidRPr="00B44110" w:rsidRDefault="00565209" w:rsidP="00565209">
      <w:pPr>
        <w:ind w:right="310"/>
        <w:jc w:val="both"/>
        <w:textAlignment w:val="baseline"/>
        <w:rPr>
          <w:rFonts w:ascii="Arial" w:hAnsi="Arial" w:cs="Arial"/>
          <w:sz w:val="22"/>
          <w:szCs w:val="22"/>
        </w:rPr>
      </w:pPr>
    </w:p>
    <w:p w14:paraId="7D04E49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12.9.</w:t>
      </w:r>
      <w:r w:rsidRPr="00B44110">
        <w:rPr>
          <w:rFonts w:ascii="Arial" w:hAnsi="Arial" w:cs="Arial"/>
          <w:sz w:val="22"/>
          <w:szCs w:val="22"/>
        </w:rPr>
        <w:t xml:space="preserve"> Os Prestadores de Serviços assumem todos os custos de preparação e apresentação de suas propostas e a Administração não será, em nenhum caso, responsável por esses custos, independentemente da condução ou do resultado do processo de contratação.</w:t>
      </w:r>
    </w:p>
    <w:p w14:paraId="3FC2A802" w14:textId="77777777" w:rsidR="00565209" w:rsidRPr="00B44110" w:rsidRDefault="00565209" w:rsidP="00565209">
      <w:pPr>
        <w:ind w:right="310"/>
        <w:jc w:val="both"/>
        <w:textAlignment w:val="baseline"/>
        <w:rPr>
          <w:rFonts w:ascii="Arial" w:hAnsi="Arial" w:cs="Arial"/>
          <w:sz w:val="22"/>
          <w:szCs w:val="22"/>
        </w:rPr>
      </w:pPr>
    </w:p>
    <w:p w14:paraId="29B43A4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12.10.</w:t>
      </w:r>
      <w:r w:rsidRPr="00B44110">
        <w:rPr>
          <w:rFonts w:ascii="Arial" w:hAnsi="Arial" w:cs="Arial"/>
          <w:sz w:val="22"/>
          <w:szCs w:val="22"/>
        </w:rPr>
        <w:t xml:space="preserve"> Em caso de divergência entre disposições deste Termo de Referência e de seus anexos ou demais peças que compõem o processo, prevalecerá as deste Termo de Referência.</w:t>
      </w:r>
    </w:p>
    <w:p w14:paraId="022BAE2D" w14:textId="77777777" w:rsidR="00565209" w:rsidRPr="00B44110" w:rsidRDefault="00565209" w:rsidP="00565209">
      <w:pPr>
        <w:ind w:right="310"/>
        <w:jc w:val="both"/>
        <w:textAlignment w:val="baseline"/>
        <w:rPr>
          <w:rFonts w:ascii="Arial" w:hAnsi="Arial" w:cs="Arial"/>
          <w:sz w:val="22"/>
          <w:szCs w:val="22"/>
        </w:rPr>
      </w:pPr>
    </w:p>
    <w:p w14:paraId="60C5B0A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12.11.</w:t>
      </w:r>
      <w:r w:rsidRPr="00B44110">
        <w:rPr>
          <w:rFonts w:ascii="Arial" w:hAnsi="Arial" w:cs="Arial"/>
          <w:sz w:val="22"/>
          <w:szCs w:val="22"/>
        </w:rPr>
        <w:t xml:space="preserve"> Da sessão pública será divulgada Ata no sistema eletrônico.</w:t>
      </w:r>
    </w:p>
    <w:p w14:paraId="1B174C12" w14:textId="77777777" w:rsidR="00565209" w:rsidRPr="00B44110" w:rsidRDefault="00565209" w:rsidP="00565209">
      <w:pPr>
        <w:ind w:right="310"/>
        <w:jc w:val="both"/>
        <w:textAlignment w:val="baseline"/>
        <w:rPr>
          <w:rFonts w:ascii="Arial" w:hAnsi="Arial" w:cs="Arial"/>
          <w:sz w:val="22"/>
          <w:szCs w:val="22"/>
        </w:rPr>
      </w:pPr>
    </w:p>
    <w:p w14:paraId="67CDFEA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12.12.</w:t>
      </w:r>
      <w:r w:rsidRPr="00B44110">
        <w:rPr>
          <w:rFonts w:ascii="Arial" w:hAnsi="Arial" w:cs="Arial"/>
          <w:sz w:val="22"/>
          <w:szCs w:val="22"/>
        </w:rPr>
        <w:t xml:space="preserve"> Integram este Termo de Referência, para todos os fins e efeitos, os anexos a seguir:</w:t>
      </w:r>
    </w:p>
    <w:p w14:paraId="64AECAF1" w14:textId="77777777" w:rsidR="00565209" w:rsidRPr="00B44110" w:rsidRDefault="00565209" w:rsidP="00565209">
      <w:pPr>
        <w:tabs>
          <w:tab w:val="left" w:pos="0"/>
        </w:tabs>
        <w:jc w:val="both"/>
        <w:rPr>
          <w:rFonts w:ascii="Arial" w:hAnsi="Arial" w:cs="Arial"/>
          <w:sz w:val="22"/>
          <w:szCs w:val="22"/>
        </w:rPr>
      </w:pPr>
    </w:p>
    <w:p w14:paraId="20AC78F0" w14:textId="6E50A9A9" w:rsidR="00565209" w:rsidRPr="00B44110" w:rsidRDefault="00565209" w:rsidP="00565209">
      <w:pPr>
        <w:tabs>
          <w:tab w:val="left" w:pos="0"/>
        </w:tabs>
        <w:jc w:val="center"/>
        <w:rPr>
          <w:rFonts w:ascii="Arial" w:hAnsi="Arial" w:cs="Arial"/>
          <w:sz w:val="22"/>
          <w:szCs w:val="22"/>
        </w:rPr>
      </w:pPr>
      <w:r w:rsidRPr="00B44110">
        <w:rPr>
          <w:rFonts w:ascii="Arial" w:hAnsi="Arial" w:cs="Arial"/>
          <w:sz w:val="22"/>
          <w:szCs w:val="22"/>
        </w:rPr>
        <w:t xml:space="preserve">Câmara Municipal de Ibertioga – MG., </w:t>
      </w:r>
      <w:r w:rsidR="00B44110" w:rsidRPr="00B44110">
        <w:rPr>
          <w:rFonts w:ascii="Arial" w:hAnsi="Arial" w:cs="Arial"/>
          <w:sz w:val="22"/>
          <w:szCs w:val="22"/>
        </w:rPr>
        <w:t>02</w:t>
      </w:r>
      <w:r w:rsidRPr="00B44110">
        <w:rPr>
          <w:rFonts w:ascii="Arial" w:hAnsi="Arial" w:cs="Arial"/>
          <w:sz w:val="22"/>
          <w:szCs w:val="22"/>
        </w:rPr>
        <w:t xml:space="preserve"> de </w:t>
      </w:r>
      <w:r w:rsidR="00B44110" w:rsidRPr="00B44110">
        <w:rPr>
          <w:rFonts w:ascii="Arial" w:hAnsi="Arial" w:cs="Arial"/>
          <w:sz w:val="22"/>
          <w:szCs w:val="22"/>
        </w:rPr>
        <w:t>janeiro</w:t>
      </w:r>
      <w:r w:rsidRPr="00B44110">
        <w:rPr>
          <w:rFonts w:ascii="Arial" w:hAnsi="Arial" w:cs="Arial"/>
          <w:sz w:val="22"/>
          <w:szCs w:val="22"/>
        </w:rPr>
        <w:t xml:space="preserve"> de 202</w:t>
      </w:r>
      <w:r w:rsidR="00B44110" w:rsidRPr="00B44110">
        <w:rPr>
          <w:rFonts w:ascii="Arial" w:hAnsi="Arial" w:cs="Arial"/>
          <w:sz w:val="22"/>
          <w:szCs w:val="22"/>
        </w:rPr>
        <w:t>4</w:t>
      </w:r>
      <w:r w:rsidRPr="00B44110">
        <w:rPr>
          <w:rFonts w:ascii="Arial" w:hAnsi="Arial" w:cs="Arial"/>
          <w:sz w:val="22"/>
          <w:szCs w:val="22"/>
        </w:rPr>
        <w:t>.</w:t>
      </w:r>
    </w:p>
    <w:p w14:paraId="13A84C8F" w14:textId="77777777" w:rsidR="00565209" w:rsidRPr="00B44110" w:rsidRDefault="00565209" w:rsidP="00565209">
      <w:pPr>
        <w:tabs>
          <w:tab w:val="left" w:pos="0"/>
        </w:tabs>
        <w:jc w:val="both"/>
        <w:rPr>
          <w:rFonts w:ascii="Arial" w:hAnsi="Arial" w:cs="Arial"/>
          <w:sz w:val="22"/>
          <w:szCs w:val="22"/>
        </w:rPr>
      </w:pPr>
    </w:p>
    <w:p w14:paraId="3A8DB45C" w14:textId="77777777" w:rsidR="00565209" w:rsidRPr="00B44110" w:rsidRDefault="00565209" w:rsidP="00565209">
      <w:pPr>
        <w:tabs>
          <w:tab w:val="left" w:pos="0"/>
        </w:tabs>
        <w:jc w:val="center"/>
        <w:rPr>
          <w:rFonts w:ascii="Arial" w:hAnsi="Arial" w:cs="Arial"/>
          <w:sz w:val="22"/>
          <w:szCs w:val="22"/>
        </w:rPr>
      </w:pPr>
    </w:p>
    <w:p w14:paraId="694CFFEA" w14:textId="77777777" w:rsidR="00565209" w:rsidRPr="00B44110" w:rsidRDefault="00565209" w:rsidP="00565209">
      <w:pPr>
        <w:tabs>
          <w:tab w:val="left" w:pos="0"/>
        </w:tabs>
        <w:jc w:val="center"/>
        <w:rPr>
          <w:rFonts w:ascii="Arial" w:hAnsi="Arial" w:cs="Arial"/>
          <w:sz w:val="22"/>
          <w:szCs w:val="22"/>
        </w:rPr>
      </w:pPr>
    </w:p>
    <w:p w14:paraId="4A02B3AF" w14:textId="77777777" w:rsidR="00565209" w:rsidRPr="00B44110" w:rsidRDefault="00565209" w:rsidP="00565209">
      <w:pPr>
        <w:widowControl w:val="0"/>
        <w:autoSpaceDE w:val="0"/>
        <w:autoSpaceDN w:val="0"/>
        <w:adjustRightInd w:val="0"/>
        <w:jc w:val="center"/>
        <w:rPr>
          <w:rFonts w:ascii="Arial" w:eastAsia="Calibri" w:hAnsi="Arial" w:cs="Arial"/>
          <w:b/>
          <w:sz w:val="22"/>
          <w:szCs w:val="22"/>
          <w:lang w:eastAsia="en-US"/>
        </w:rPr>
      </w:pPr>
    </w:p>
    <w:p w14:paraId="64B42E31" w14:textId="5060DCDD" w:rsidR="00565209" w:rsidRPr="00B44110" w:rsidRDefault="00C70D71" w:rsidP="00C70D71">
      <w:pPr>
        <w:widowControl w:val="0"/>
        <w:tabs>
          <w:tab w:val="center" w:pos="4252"/>
          <w:tab w:val="left" w:pos="5970"/>
        </w:tabs>
        <w:autoSpaceDE w:val="0"/>
        <w:autoSpaceDN w:val="0"/>
        <w:adjustRightInd w:val="0"/>
        <w:rPr>
          <w:rFonts w:ascii="Arial" w:eastAsia="Calibri" w:hAnsi="Arial" w:cs="Arial"/>
          <w:b/>
          <w:sz w:val="22"/>
          <w:szCs w:val="22"/>
          <w:lang w:eastAsia="en-US"/>
        </w:rPr>
      </w:pPr>
      <w:r w:rsidRPr="00B44110">
        <w:rPr>
          <w:rFonts w:ascii="Arial" w:eastAsia="Calibri" w:hAnsi="Arial" w:cs="Arial"/>
          <w:b/>
          <w:sz w:val="22"/>
          <w:szCs w:val="22"/>
          <w:lang w:eastAsia="en-US"/>
        </w:rPr>
        <w:tab/>
      </w:r>
      <w:r w:rsidR="00565209" w:rsidRPr="00B44110">
        <w:rPr>
          <w:rFonts w:ascii="Arial" w:eastAsia="Calibri" w:hAnsi="Arial" w:cs="Arial"/>
          <w:b/>
          <w:sz w:val="22"/>
          <w:szCs w:val="22"/>
          <w:lang w:eastAsia="en-US"/>
        </w:rPr>
        <w:t xml:space="preserve"> </w:t>
      </w:r>
      <w:r w:rsidRPr="00B44110">
        <w:rPr>
          <w:rFonts w:ascii="Arial" w:eastAsia="Calibri" w:hAnsi="Arial" w:cs="Arial"/>
          <w:b/>
          <w:sz w:val="22"/>
          <w:szCs w:val="22"/>
          <w:lang w:eastAsia="en-US"/>
        </w:rPr>
        <w:t>Ronaldo Ramos da Silva</w:t>
      </w:r>
      <w:r w:rsidRPr="00B44110">
        <w:rPr>
          <w:rFonts w:ascii="Arial" w:eastAsia="Calibri" w:hAnsi="Arial" w:cs="Arial"/>
          <w:b/>
          <w:sz w:val="22"/>
          <w:szCs w:val="22"/>
          <w:lang w:eastAsia="en-US"/>
        </w:rPr>
        <w:tab/>
      </w:r>
    </w:p>
    <w:p w14:paraId="6F5D0409" w14:textId="77777777" w:rsidR="00565209" w:rsidRPr="00B44110" w:rsidRDefault="00565209" w:rsidP="00565209">
      <w:pPr>
        <w:widowControl w:val="0"/>
        <w:autoSpaceDE w:val="0"/>
        <w:autoSpaceDN w:val="0"/>
        <w:adjustRightInd w:val="0"/>
        <w:jc w:val="center"/>
        <w:rPr>
          <w:rFonts w:ascii="Arial" w:hAnsi="Arial" w:cs="Arial"/>
          <w:i/>
          <w:sz w:val="22"/>
          <w:szCs w:val="22"/>
        </w:rPr>
      </w:pPr>
      <w:r w:rsidRPr="00B44110">
        <w:rPr>
          <w:rFonts w:ascii="Arial" w:eastAsia="Calibri" w:hAnsi="Arial" w:cs="Arial"/>
          <w:b/>
          <w:sz w:val="22"/>
          <w:szCs w:val="22"/>
          <w:lang w:eastAsia="en-US"/>
        </w:rPr>
        <w:t>Agente de Contratação – Serviço de Licitação</w:t>
      </w:r>
    </w:p>
    <w:p w14:paraId="5E70BF3C"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26654547"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161F7E86"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5145AA54" w14:textId="77777777" w:rsidR="00565209" w:rsidRPr="00B44110" w:rsidRDefault="00565209" w:rsidP="00565209">
      <w:pPr>
        <w:ind w:left="60" w:right="60"/>
        <w:jc w:val="center"/>
        <w:rPr>
          <w:rFonts w:ascii="Arial" w:hAnsi="Arial" w:cs="Arial"/>
          <w:b/>
          <w:sz w:val="22"/>
          <w:szCs w:val="22"/>
        </w:rPr>
      </w:pPr>
    </w:p>
    <w:p w14:paraId="78A43593" w14:textId="77777777" w:rsidR="00565209" w:rsidRPr="00B44110" w:rsidRDefault="00565209" w:rsidP="00565209">
      <w:pPr>
        <w:ind w:left="60" w:right="60"/>
        <w:jc w:val="center"/>
        <w:rPr>
          <w:rFonts w:ascii="Arial" w:hAnsi="Arial" w:cs="Arial"/>
          <w:b/>
          <w:sz w:val="22"/>
          <w:szCs w:val="22"/>
        </w:rPr>
      </w:pPr>
    </w:p>
    <w:p w14:paraId="7FF7A6D6" w14:textId="77777777" w:rsidR="00105681" w:rsidRDefault="00105681">
      <w:pPr>
        <w:spacing w:after="200" w:line="276" w:lineRule="auto"/>
        <w:rPr>
          <w:rFonts w:ascii="Arial" w:hAnsi="Arial" w:cs="Arial"/>
          <w:b/>
          <w:sz w:val="22"/>
          <w:szCs w:val="22"/>
        </w:rPr>
      </w:pPr>
      <w:r>
        <w:rPr>
          <w:rFonts w:ascii="Arial" w:hAnsi="Arial" w:cs="Arial"/>
          <w:b/>
          <w:sz w:val="22"/>
          <w:szCs w:val="22"/>
        </w:rPr>
        <w:br w:type="page"/>
      </w:r>
    </w:p>
    <w:p w14:paraId="3ACE9EC0" w14:textId="3DFF233D" w:rsidR="00565209" w:rsidRPr="00B44110" w:rsidRDefault="00565209" w:rsidP="00565209">
      <w:pPr>
        <w:ind w:left="60" w:right="60"/>
        <w:jc w:val="center"/>
        <w:rPr>
          <w:rFonts w:ascii="Arial" w:hAnsi="Arial" w:cs="Arial"/>
          <w:b/>
          <w:sz w:val="22"/>
          <w:szCs w:val="22"/>
        </w:rPr>
      </w:pPr>
      <w:r w:rsidRPr="00B44110">
        <w:rPr>
          <w:rFonts w:ascii="Arial" w:hAnsi="Arial" w:cs="Arial"/>
          <w:b/>
          <w:sz w:val="22"/>
          <w:szCs w:val="22"/>
        </w:rPr>
        <w:lastRenderedPageBreak/>
        <w:t>ANEXO I – DOCUMENTAÇÃO EXIGIDA PARA HABILITAÇÃO</w:t>
      </w:r>
    </w:p>
    <w:p w14:paraId="23ACF46F" w14:textId="77777777" w:rsidR="00565209" w:rsidRPr="00B44110" w:rsidRDefault="00565209" w:rsidP="00565209">
      <w:pPr>
        <w:rPr>
          <w:rFonts w:ascii="Arial" w:hAnsi="Arial" w:cs="Arial"/>
          <w:sz w:val="22"/>
          <w:szCs w:val="22"/>
        </w:rPr>
      </w:pPr>
      <w:r w:rsidRPr="00B44110">
        <w:rPr>
          <w:rFonts w:ascii="Arial" w:hAnsi="Arial" w:cs="Arial"/>
          <w:sz w:val="22"/>
          <w:szCs w:val="22"/>
        </w:rPr>
        <w:t>    </w:t>
      </w:r>
      <w:r w:rsidRPr="00B44110">
        <w:rPr>
          <w:rFonts w:ascii="Arial" w:hAnsi="Arial" w:cs="Arial"/>
          <w:b/>
          <w:bCs/>
          <w:sz w:val="22"/>
          <w:szCs w:val="22"/>
        </w:rPr>
        <w:t> </w:t>
      </w:r>
    </w:p>
    <w:p w14:paraId="3D2A0125" w14:textId="77777777" w:rsidR="00565209" w:rsidRPr="00B44110" w:rsidRDefault="00565209" w:rsidP="00565209">
      <w:pPr>
        <w:rPr>
          <w:rFonts w:ascii="Arial" w:hAnsi="Arial" w:cs="Arial"/>
          <w:sz w:val="22"/>
          <w:szCs w:val="22"/>
        </w:rPr>
      </w:pPr>
      <w:r w:rsidRPr="00B44110">
        <w:rPr>
          <w:rFonts w:ascii="Arial" w:hAnsi="Arial" w:cs="Arial"/>
          <w:sz w:val="22"/>
          <w:szCs w:val="22"/>
        </w:rPr>
        <w:br/>
      </w:r>
    </w:p>
    <w:p w14:paraId="0F7AB279"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HABILITAÇÃO JURÍDICA:</w:t>
      </w:r>
    </w:p>
    <w:p w14:paraId="711D911D" w14:textId="77777777" w:rsidR="00565209" w:rsidRPr="00B44110" w:rsidRDefault="00565209" w:rsidP="00565209">
      <w:pPr>
        <w:ind w:right="310"/>
        <w:jc w:val="both"/>
        <w:textAlignment w:val="baseline"/>
        <w:rPr>
          <w:rFonts w:ascii="Arial" w:hAnsi="Arial" w:cs="Arial"/>
          <w:b/>
          <w:sz w:val="22"/>
          <w:szCs w:val="22"/>
        </w:rPr>
      </w:pPr>
    </w:p>
    <w:p w14:paraId="1654F87A"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 xml:space="preserve">Empresário individual: inscrição no Registro Público de Empresas Mercantis, a cargo da Junta Comercial da respectiva sede; </w:t>
      </w:r>
    </w:p>
    <w:p w14:paraId="54CD2C5F"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 xml:space="preserve">Microempreendedor Individual - MEI: Certificado da Condição de Microempreendedor Individual - CCMEI, cuja aceitação ficará condicionada à verificação da autenticidade no sítio www.portaldoempreendedor.gov.br; </w:t>
      </w:r>
    </w:p>
    <w:p w14:paraId="5E2C205C"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5DE2602F"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empresária estrangeira com atuação permanente no País: decreto de autorização para funcionamento no Brasil;</w:t>
      </w:r>
    </w:p>
    <w:p w14:paraId="5090C117"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simples: inscrição do ato constitutivo no Registro Civil de Pessoas Jurídicas do local de sua sede, acompanhada de documento comprobatório de seus administradores;</w:t>
      </w:r>
    </w:p>
    <w:p w14:paraId="5C4C7D46" w14:textId="77777777" w:rsidR="00565209" w:rsidRPr="00B44110" w:rsidRDefault="00565209" w:rsidP="00565209">
      <w:pPr>
        <w:pStyle w:val="PargrafodaLista"/>
        <w:numPr>
          <w:ilvl w:val="0"/>
          <w:numId w:val="19"/>
        </w:numPr>
        <w:ind w:right="310"/>
        <w:jc w:val="both"/>
        <w:textAlignment w:val="baseline"/>
        <w:rPr>
          <w:rFonts w:ascii="Arial" w:hAnsi="Arial" w:cs="Arial"/>
          <w:b/>
          <w:sz w:val="22"/>
          <w:szCs w:val="22"/>
        </w:rPr>
      </w:pPr>
      <w:r w:rsidRPr="00B44110">
        <w:rPr>
          <w:rFonts w:ascii="Arial" w:hAnsi="Arial" w:cs="Arial"/>
          <w:sz w:val="22"/>
          <w:szCs w:val="22"/>
        </w:rPr>
        <w:t>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7D6ED22C" w14:textId="77777777" w:rsidR="00565209" w:rsidRPr="00B44110" w:rsidRDefault="00565209" w:rsidP="00565209">
      <w:pPr>
        <w:pStyle w:val="PargrafodaLista"/>
        <w:rPr>
          <w:rFonts w:ascii="Arial" w:hAnsi="Arial" w:cs="Arial"/>
          <w:sz w:val="22"/>
          <w:szCs w:val="22"/>
        </w:rPr>
      </w:pPr>
    </w:p>
    <w:p w14:paraId="1F81E9D5"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REGULARIDADE FISCAL, SOCIAL E TRABALHISTA:</w:t>
      </w:r>
    </w:p>
    <w:p w14:paraId="55F44FFE" w14:textId="77777777" w:rsidR="00565209" w:rsidRPr="00B44110" w:rsidRDefault="00565209" w:rsidP="00565209">
      <w:pPr>
        <w:ind w:right="310"/>
        <w:jc w:val="both"/>
        <w:textAlignment w:val="baseline"/>
        <w:rPr>
          <w:rFonts w:ascii="Arial" w:hAnsi="Arial" w:cs="Arial"/>
          <w:b/>
          <w:sz w:val="22"/>
          <w:szCs w:val="22"/>
        </w:rPr>
      </w:pPr>
    </w:p>
    <w:p w14:paraId="18ADA548" w14:textId="77777777" w:rsidR="00565209" w:rsidRPr="00B44110" w:rsidRDefault="00565209" w:rsidP="00565209">
      <w:pPr>
        <w:numPr>
          <w:ilvl w:val="1"/>
          <w:numId w:val="16"/>
        </w:numPr>
        <w:ind w:left="573" w:right="315"/>
        <w:jc w:val="both"/>
        <w:textAlignment w:val="baseline"/>
        <w:rPr>
          <w:rFonts w:ascii="Arial" w:hAnsi="Arial" w:cs="Arial"/>
          <w:sz w:val="22"/>
          <w:szCs w:val="22"/>
        </w:rPr>
      </w:pPr>
      <w:r w:rsidRPr="00B44110">
        <w:rPr>
          <w:rFonts w:ascii="Arial" w:hAnsi="Arial" w:cs="Arial"/>
          <w:sz w:val="22"/>
          <w:szCs w:val="22"/>
        </w:rPr>
        <w:t>prova de inscrição no Cadastro Nacional de Pessoas Jurídicas ou no Cadastro de Pessoas Físicas, conforme o caso;</w:t>
      </w:r>
    </w:p>
    <w:p w14:paraId="58AA851C" w14:textId="77777777" w:rsidR="00565209" w:rsidRPr="00B44110" w:rsidRDefault="00565209" w:rsidP="00565209">
      <w:pPr>
        <w:numPr>
          <w:ilvl w:val="1"/>
          <w:numId w:val="16"/>
        </w:numPr>
        <w:ind w:left="573" w:right="316"/>
        <w:jc w:val="both"/>
        <w:textAlignment w:val="baseline"/>
        <w:rPr>
          <w:rFonts w:ascii="Arial" w:hAnsi="Arial" w:cs="Arial"/>
          <w:sz w:val="22"/>
          <w:szCs w:val="22"/>
        </w:rPr>
      </w:pPr>
      <w:r w:rsidRPr="00B44110">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0C167BA" w14:textId="77777777" w:rsidR="00565209" w:rsidRPr="00B44110" w:rsidRDefault="00565209" w:rsidP="00565209">
      <w:pPr>
        <w:numPr>
          <w:ilvl w:val="1"/>
          <w:numId w:val="16"/>
        </w:numPr>
        <w:ind w:left="572"/>
        <w:jc w:val="both"/>
        <w:textAlignment w:val="baseline"/>
        <w:rPr>
          <w:rFonts w:ascii="Arial" w:hAnsi="Arial" w:cs="Arial"/>
          <w:sz w:val="22"/>
          <w:szCs w:val="22"/>
        </w:rPr>
      </w:pPr>
      <w:r w:rsidRPr="00B44110">
        <w:rPr>
          <w:rFonts w:ascii="Arial" w:hAnsi="Arial" w:cs="Arial"/>
          <w:sz w:val="22"/>
          <w:szCs w:val="22"/>
        </w:rPr>
        <w:t>prova de regularidade com o Fundo de Garantia do Tempo de Serviço (FGTS);</w:t>
      </w:r>
    </w:p>
    <w:p w14:paraId="36B51B45" w14:textId="77777777" w:rsidR="00565209" w:rsidRPr="00B44110" w:rsidRDefault="00565209" w:rsidP="00565209">
      <w:pPr>
        <w:numPr>
          <w:ilvl w:val="1"/>
          <w:numId w:val="16"/>
        </w:numPr>
        <w:ind w:left="573" w:right="311"/>
        <w:jc w:val="both"/>
        <w:textAlignment w:val="baseline"/>
        <w:rPr>
          <w:rFonts w:ascii="Arial" w:hAnsi="Arial" w:cs="Arial"/>
          <w:sz w:val="22"/>
          <w:szCs w:val="22"/>
        </w:rPr>
      </w:pPr>
      <w:r w:rsidRPr="00B44110">
        <w:rPr>
          <w:rFonts w:ascii="Arial" w:hAnsi="Arial" w:cs="Arial"/>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CE3F198" w14:textId="77777777" w:rsidR="00565209" w:rsidRPr="00B44110" w:rsidRDefault="00565209" w:rsidP="00565209">
      <w:pPr>
        <w:numPr>
          <w:ilvl w:val="1"/>
          <w:numId w:val="16"/>
        </w:numPr>
        <w:ind w:left="573" w:right="312"/>
        <w:jc w:val="both"/>
        <w:textAlignment w:val="baseline"/>
        <w:rPr>
          <w:rFonts w:ascii="Arial" w:hAnsi="Arial" w:cs="Arial"/>
          <w:sz w:val="22"/>
          <w:szCs w:val="22"/>
        </w:rPr>
      </w:pPr>
      <w:r w:rsidRPr="00B44110">
        <w:rPr>
          <w:rFonts w:ascii="Arial" w:hAnsi="Arial" w:cs="Arial"/>
          <w:sz w:val="22"/>
          <w:szCs w:val="22"/>
        </w:rPr>
        <w:t>prova de inscrição no cadastro de contribuintes estadual e/ou municipal, relativo ao domicílio ou sede do Prestador de Serviço, pertinente ao seu ramo de atividade e compatível com o objeto contratual;</w:t>
      </w:r>
    </w:p>
    <w:p w14:paraId="2FB831A8" w14:textId="77777777" w:rsidR="00565209" w:rsidRPr="00B44110" w:rsidRDefault="00565209" w:rsidP="00565209">
      <w:pPr>
        <w:numPr>
          <w:ilvl w:val="1"/>
          <w:numId w:val="16"/>
        </w:numPr>
        <w:ind w:left="573" w:right="319"/>
        <w:jc w:val="both"/>
        <w:textAlignment w:val="baseline"/>
        <w:rPr>
          <w:rFonts w:ascii="Arial" w:hAnsi="Arial" w:cs="Arial"/>
          <w:sz w:val="22"/>
          <w:szCs w:val="22"/>
        </w:rPr>
      </w:pPr>
      <w:r w:rsidRPr="00B44110">
        <w:rPr>
          <w:rFonts w:ascii="Arial" w:hAnsi="Arial" w:cs="Arial"/>
          <w:sz w:val="22"/>
          <w:szCs w:val="22"/>
        </w:rPr>
        <w:t>prova de regularidade com a Fazenda Estadual e/ou Municipal do domicílio ou sede do Prestador de Serviço, relativa à atividade em cujo exercício contrata ou concorre;</w:t>
      </w:r>
    </w:p>
    <w:p w14:paraId="4855C0EA" w14:textId="77777777" w:rsidR="00565209" w:rsidRPr="00B44110" w:rsidRDefault="00565209" w:rsidP="00565209">
      <w:pPr>
        <w:numPr>
          <w:ilvl w:val="1"/>
          <w:numId w:val="16"/>
        </w:numPr>
        <w:ind w:left="573" w:right="314"/>
        <w:jc w:val="both"/>
        <w:textAlignment w:val="baseline"/>
        <w:rPr>
          <w:rFonts w:ascii="Arial" w:hAnsi="Arial" w:cs="Arial"/>
          <w:sz w:val="22"/>
          <w:szCs w:val="22"/>
        </w:rPr>
      </w:pPr>
      <w:r w:rsidRPr="00B44110">
        <w:rPr>
          <w:rFonts w:ascii="Arial" w:hAnsi="Arial" w:cs="Arial"/>
          <w:sz w:val="22"/>
          <w:szCs w:val="22"/>
        </w:rPr>
        <w:t>caso o Prestador de Serviço seja considerado isento dos tributos estaduais ou municipais relacionados ao objeto contratual, deverá comprovar tal condição mediante a apresentação de declaração da Fazenda respectiva do seu domicílio ou sede, ou outra equivalente, na forma da lei;</w:t>
      </w:r>
    </w:p>
    <w:p w14:paraId="1CD6A468" w14:textId="77777777" w:rsidR="00565209" w:rsidRPr="00B44110" w:rsidRDefault="00565209" w:rsidP="00565209">
      <w:pPr>
        <w:rPr>
          <w:rFonts w:ascii="Arial" w:hAnsi="Arial" w:cs="Arial"/>
          <w:b/>
          <w:sz w:val="22"/>
          <w:szCs w:val="22"/>
        </w:rPr>
      </w:pPr>
      <w:r w:rsidRPr="00B44110">
        <w:rPr>
          <w:rFonts w:ascii="Arial" w:hAnsi="Arial" w:cs="Arial"/>
          <w:sz w:val="22"/>
          <w:szCs w:val="22"/>
        </w:rPr>
        <w:lastRenderedPageBreak/>
        <w:br/>
      </w:r>
      <w:r w:rsidRPr="00B44110">
        <w:rPr>
          <w:rFonts w:ascii="Arial" w:hAnsi="Arial" w:cs="Arial"/>
          <w:b/>
          <w:sz w:val="22"/>
          <w:szCs w:val="22"/>
        </w:rPr>
        <w:t>QUALIFICAÇÃO ECONÔMICO-FINANCEIRA:</w:t>
      </w:r>
    </w:p>
    <w:p w14:paraId="716DE3A0" w14:textId="77777777" w:rsidR="00565209" w:rsidRPr="00B44110" w:rsidRDefault="00565209" w:rsidP="00565209">
      <w:pPr>
        <w:ind w:right="310"/>
        <w:jc w:val="both"/>
        <w:textAlignment w:val="baseline"/>
        <w:rPr>
          <w:rFonts w:ascii="Arial" w:hAnsi="Arial" w:cs="Arial"/>
          <w:b/>
          <w:sz w:val="22"/>
          <w:szCs w:val="22"/>
        </w:rPr>
      </w:pPr>
    </w:p>
    <w:p w14:paraId="1FC253A8" w14:textId="77777777" w:rsidR="00565209" w:rsidRPr="00B44110" w:rsidRDefault="00565209" w:rsidP="00565209">
      <w:pPr>
        <w:numPr>
          <w:ilvl w:val="1"/>
          <w:numId w:val="17"/>
        </w:numPr>
        <w:ind w:left="572" w:right="282"/>
        <w:jc w:val="both"/>
        <w:textAlignment w:val="baseline"/>
        <w:rPr>
          <w:rFonts w:ascii="Arial" w:hAnsi="Arial" w:cs="Arial"/>
          <w:sz w:val="22"/>
          <w:szCs w:val="22"/>
        </w:rPr>
      </w:pPr>
      <w:r w:rsidRPr="00B44110">
        <w:rPr>
          <w:rFonts w:ascii="Arial" w:hAnsi="Arial" w:cs="Arial"/>
          <w:sz w:val="22"/>
          <w:szCs w:val="22"/>
        </w:rPr>
        <w:t>Certidão negativa de falência expedida pelo distribuidor da sede do Prestador de Serviço;</w:t>
      </w:r>
    </w:p>
    <w:p w14:paraId="7D102879" w14:textId="77777777" w:rsidR="00565209" w:rsidRPr="00B44110" w:rsidRDefault="00565209" w:rsidP="00565209">
      <w:pPr>
        <w:rPr>
          <w:rFonts w:ascii="Arial" w:hAnsi="Arial" w:cs="Arial"/>
          <w:sz w:val="22"/>
          <w:szCs w:val="22"/>
        </w:rPr>
      </w:pPr>
    </w:p>
    <w:p w14:paraId="033FA6D9" w14:textId="77777777" w:rsidR="00F76C02" w:rsidRPr="00B44110" w:rsidRDefault="00F76C02" w:rsidP="00F76C02">
      <w:pPr>
        <w:tabs>
          <w:tab w:val="left" w:pos="0"/>
        </w:tabs>
        <w:jc w:val="center"/>
        <w:rPr>
          <w:rFonts w:ascii="Arial" w:hAnsi="Arial" w:cs="Arial"/>
          <w:sz w:val="22"/>
          <w:szCs w:val="22"/>
        </w:rPr>
      </w:pPr>
    </w:p>
    <w:p w14:paraId="3BF07C6B" w14:textId="47F01BB0" w:rsidR="00F76C02" w:rsidRPr="00B44110" w:rsidRDefault="00F76C02" w:rsidP="00F76C02">
      <w:pPr>
        <w:tabs>
          <w:tab w:val="left" w:pos="0"/>
        </w:tabs>
        <w:jc w:val="center"/>
        <w:rPr>
          <w:rFonts w:ascii="Arial" w:hAnsi="Arial" w:cs="Arial"/>
          <w:sz w:val="22"/>
          <w:szCs w:val="22"/>
        </w:rPr>
      </w:pPr>
      <w:r w:rsidRPr="00B44110">
        <w:rPr>
          <w:rFonts w:ascii="Arial" w:hAnsi="Arial" w:cs="Arial"/>
          <w:sz w:val="22"/>
          <w:szCs w:val="22"/>
        </w:rPr>
        <w:t xml:space="preserve">Câmara Municipal de </w:t>
      </w:r>
      <w:r w:rsidR="00C70D71" w:rsidRPr="00B44110">
        <w:rPr>
          <w:rFonts w:ascii="Arial" w:hAnsi="Arial" w:cs="Arial"/>
          <w:sz w:val="22"/>
          <w:szCs w:val="22"/>
        </w:rPr>
        <w:t>Ibertioga</w:t>
      </w:r>
      <w:r w:rsidRPr="00B44110">
        <w:rPr>
          <w:rFonts w:ascii="Arial" w:hAnsi="Arial" w:cs="Arial"/>
          <w:sz w:val="22"/>
          <w:szCs w:val="22"/>
        </w:rPr>
        <w:t xml:space="preserve"> – MG., </w:t>
      </w:r>
      <w:r w:rsidR="00B44110" w:rsidRPr="00B44110">
        <w:rPr>
          <w:rFonts w:ascii="Arial" w:hAnsi="Arial" w:cs="Arial"/>
          <w:sz w:val="22"/>
          <w:szCs w:val="22"/>
        </w:rPr>
        <w:t>02</w:t>
      </w:r>
      <w:r w:rsidRPr="00B44110">
        <w:rPr>
          <w:rFonts w:ascii="Arial" w:hAnsi="Arial" w:cs="Arial"/>
          <w:sz w:val="22"/>
          <w:szCs w:val="22"/>
        </w:rPr>
        <w:t xml:space="preserve"> de </w:t>
      </w:r>
      <w:r w:rsidR="00B44110" w:rsidRPr="00B44110">
        <w:rPr>
          <w:rFonts w:ascii="Arial" w:hAnsi="Arial" w:cs="Arial"/>
          <w:sz w:val="22"/>
          <w:szCs w:val="22"/>
        </w:rPr>
        <w:t>janeiro de 2024</w:t>
      </w:r>
    </w:p>
    <w:p w14:paraId="13E1E773" w14:textId="77777777" w:rsidR="00F76C02" w:rsidRPr="00B44110" w:rsidRDefault="00F76C02" w:rsidP="00F76C02">
      <w:pPr>
        <w:tabs>
          <w:tab w:val="left" w:pos="0"/>
        </w:tabs>
        <w:jc w:val="both"/>
        <w:rPr>
          <w:rFonts w:ascii="Arial" w:hAnsi="Arial" w:cs="Arial"/>
          <w:sz w:val="22"/>
          <w:szCs w:val="22"/>
        </w:rPr>
      </w:pPr>
    </w:p>
    <w:p w14:paraId="5C78D156" w14:textId="77777777"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p>
    <w:p w14:paraId="2203B0AD" w14:textId="77777777"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p>
    <w:p w14:paraId="029DADED" w14:textId="267F334C"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r w:rsidRPr="00B44110">
        <w:rPr>
          <w:rFonts w:ascii="Arial" w:eastAsia="Calibri" w:hAnsi="Arial" w:cs="Arial"/>
          <w:b/>
          <w:sz w:val="22"/>
          <w:szCs w:val="22"/>
          <w:lang w:eastAsia="en-US"/>
        </w:rPr>
        <w:t xml:space="preserve"> </w:t>
      </w:r>
      <w:r w:rsidR="00C70D71" w:rsidRPr="00B44110">
        <w:rPr>
          <w:rFonts w:ascii="Arial" w:eastAsia="Calibri" w:hAnsi="Arial" w:cs="Arial"/>
          <w:b/>
          <w:sz w:val="22"/>
          <w:szCs w:val="22"/>
          <w:lang w:eastAsia="en-US"/>
        </w:rPr>
        <w:t>Ronaldo Ramos da Silva</w:t>
      </w:r>
    </w:p>
    <w:p w14:paraId="7625FEBD" w14:textId="77777777" w:rsidR="00F76C02" w:rsidRPr="00B44110" w:rsidRDefault="00F76C02" w:rsidP="00F76C02">
      <w:pPr>
        <w:widowControl w:val="0"/>
        <w:autoSpaceDE w:val="0"/>
        <w:autoSpaceDN w:val="0"/>
        <w:adjustRightInd w:val="0"/>
        <w:jc w:val="center"/>
        <w:rPr>
          <w:rFonts w:ascii="Arial" w:hAnsi="Arial" w:cs="Arial"/>
          <w:sz w:val="22"/>
          <w:szCs w:val="22"/>
          <w:lang w:val="pt"/>
        </w:rPr>
      </w:pPr>
      <w:r w:rsidRPr="00B44110">
        <w:rPr>
          <w:rFonts w:ascii="Arial" w:eastAsia="Calibri" w:hAnsi="Arial" w:cs="Arial"/>
          <w:b/>
          <w:sz w:val="22"/>
          <w:szCs w:val="22"/>
          <w:lang w:eastAsia="en-US"/>
        </w:rPr>
        <w:t>Agente de Contratação – Serviço de Licitação</w:t>
      </w:r>
    </w:p>
    <w:p w14:paraId="2AAA87DC"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B2ABC64"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18A2E61"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0D22285E"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72734B8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C26634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7BB426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5F0532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FB3975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7C12AE9"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08980BBB"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4C06CBAA"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BC02495"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55482A37"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4C8861C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271B5141"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5E08F52A"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18B2423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09A24E4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2A10881"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66CFFE2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454F37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A0D981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68F8A9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421AA86" w14:textId="77777777" w:rsidR="00E230B8" w:rsidRDefault="00E230B8">
      <w:pPr>
        <w:spacing w:after="200" w:line="276" w:lineRule="auto"/>
        <w:rPr>
          <w:rFonts w:ascii="Arial" w:hAnsi="Arial" w:cs="Arial"/>
          <w:b/>
          <w:bCs/>
          <w:sz w:val="22"/>
          <w:szCs w:val="22"/>
          <w:lang w:val="pt"/>
        </w:rPr>
      </w:pPr>
      <w:r>
        <w:rPr>
          <w:rFonts w:ascii="Arial" w:hAnsi="Arial" w:cs="Arial"/>
          <w:b/>
          <w:bCs/>
          <w:sz w:val="22"/>
          <w:szCs w:val="22"/>
          <w:lang w:val="pt"/>
        </w:rPr>
        <w:br w:type="page"/>
      </w:r>
    </w:p>
    <w:p w14:paraId="5BC5529E" w14:textId="1C1FF324"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lastRenderedPageBreak/>
        <w:t>PROCESSO Nº. 0</w:t>
      </w:r>
      <w:r w:rsidR="00E52535">
        <w:rPr>
          <w:rFonts w:ascii="Arial" w:hAnsi="Arial" w:cs="Arial"/>
          <w:b/>
          <w:bCs/>
          <w:sz w:val="22"/>
          <w:szCs w:val="22"/>
          <w:lang w:val="pt"/>
        </w:rPr>
        <w:t>3</w:t>
      </w:r>
      <w:r w:rsidR="00B44110" w:rsidRPr="00B44110">
        <w:rPr>
          <w:rFonts w:ascii="Arial" w:hAnsi="Arial" w:cs="Arial"/>
          <w:b/>
          <w:bCs/>
          <w:sz w:val="22"/>
          <w:szCs w:val="22"/>
          <w:lang w:val="pt"/>
        </w:rPr>
        <w:t>/2024</w:t>
      </w:r>
    </w:p>
    <w:p w14:paraId="3BFF7055" w14:textId="1C5F329E"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Nº. 0</w:t>
      </w:r>
      <w:r w:rsidR="00E52535">
        <w:rPr>
          <w:rFonts w:ascii="Arial" w:hAnsi="Arial" w:cs="Arial"/>
          <w:b/>
          <w:bCs/>
          <w:sz w:val="22"/>
          <w:szCs w:val="22"/>
          <w:lang w:val="pt"/>
        </w:rPr>
        <w:t>3</w:t>
      </w:r>
      <w:r w:rsidR="00565209" w:rsidRPr="00B44110">
        <w:rPr>
          <w:rFonts w:ascii="Arial" w:hAnsi="Arial" w:cs="Arial"/>
          <w:b/>
          <w:bCs/>
          <w:sz w:val="22"/>
          <w:szCs w:val="22"/>
          <w:lang w:val="pt"/>
        </w:rPr>
        <w:t>/</w:t>
      </w:r>
      <w:r w:rsidR="00B44110" w:rsidRPr="00B44110">
        <w:rPr>
          <w:rFonts w:ascii="Arial" w:hAnsi="Arial" w:cs="Arial"/>
          <w:b/>
          <w:bCs/>
          <w:sz w:val="22"/>
          <w:szCs w:val="22"/>
          <w:lang w:val="pt"/>
        </w:rPr>
        <w:t>2024</w:t>
      </w:r>
    </w:p>
    <w:p w14:paraId="51854D29"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p>
    <w:p w14:paraId="01EE0766"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ANEXO II</w:t>
      </w:r>
    </w:p>
    <w:p w14:paraId="239E7DF1"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MODELO DE PROPOSTA COMERCIAL</w:t>
      </w:r>
    </w:p>
    <w:p w14:paraId="12524EA3"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COM BASE NO ART. Nº 75, INCISO II da Lei 14.133/2021</w:t>
      </w:r>
    </w:p>
    <w:p w14:paraId="7A9F83A6"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2630"/>
        <w:gridCol w:w="7007"/>
      </w:tblGrid>
      <w:tr w:rsidR="00B44110" w:rsidRPr="00B44110" w14:paraId="2A7CE802" w14:textId="77777777" w:rsidTr="009C13FB">
        <w:trPr>
          <w:trHeight w:val="1"/>
        </w:trPr>
        <w:tc>
          <w:tcPr>
            <w:tcW w:w="2630" w:type="dxa"/>
            <w:tcBorders>
              <w:top w:val="nil"/>
              <w:left w:val="nil"/>
              <w:bottom w:val="nil"/>
              <w:right w:val="nil"/>
            </w:tcBorders>
            <w:shd w:val="clear" w:color="000000" w:fill="FFFFFF"/>
          </w:tcPr>
          <w:p w14:paraId="548A7F99"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RAZÃO SOCIAL:</w:t>
            </w:r>
          </w:p>
        </w:tc>
        <w:tc>
          <w:tcPr>
            <w:tcW w:w="7007" w:type="dxa"/>
            <w:tcBorders>
              <w:top w:val="nil"/>
              <w:left w:val="nil"/>
              <w:bottom w:val="nil"/>
              <w:right w:val="nil"/>
            </w:tcBorders>
            <w:shd w:val="clear" w:color="000000" w:fill="FFFFFF"/>
          </w:tcPr>
          <w:p w14:paraId="604DFA01"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1F7121A0" w14:textId="77777777" w:rsidTr="009C13FB">
        <w:trPr>
          <w:trHeight w:val="1"/>
        </w:trPr>
        <w:tc>
          <w:tcPr>
            <w:tcW w:w="2630" w:type="dxa"/>
            <w:tcBorders>
              <w:top w:val="nil"/>
              <w:left w:val="nil"/>
              <w:bottom w:val="nil"/>
              <w:right w:val="nil"/>
            </w:tcBorders>
            <w:shd w:val="clear" w:color="000000" w:fill="FFFFFF"/>
          </w:tcPr>
          <w:p w14:paraId="14DD60EE"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CNPJ:</w:t>
            </w:r>
          </w:p>
        </w:tc>
        <w:tc>
          <w:tcPr>
            <w:tcW w:w="7007" w:type="dxa"/>
            <w:tcBorders>
              <w:top w:val="nil"/>
              <w:left w:val="nil"/>
              <w:bottom w:val="nil"/>
              <w:right w:val="nil"/>
            </w:tcBorders>
            <w:shd w:val="clear" w:color="000000" w:fill="FFFFFF"/>
          </w:tcPr>
          <w:p w14:paraId="0BDC59E3"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4A683C45" w14:textId="77777777" w:rsidTr="009C13FB">
        <w:trPr>
          <w:trHeight w:val="1"/>
        </w:trPr>
        <w:tc>
          <w:tcPr>
            <w:tcW w:w="2630" w:type="dxa"/>
            <w:tcBorders>
              <w:top w:val="nil"/>
              <w:left w:val="nil"/>
              <w:bottom w:val="nil"/>
              <w:right w:val="nil"/>
            </w:tcBorders>
            <w:shd w:val="clear" w:color="000000" w:fill="FFFFFF"/>
          </w:tcPr>
          <w:p w14:paraId="5223A787"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ENDEREÇO:</w:t>
            </w:r>
          </w:p>
        </w:tc>
        <w:tc>
          <w:tcPr>
            <w:tcW w:w="7007" w:type="dxa"/>
            <w:tcBorders>
              <w:top w:val="nil"/>
              <w:left w:val="nil"/>
              <w:bottom w:val="nil"/>
              <w:right w:val="nil"/>
            </w:tcBorders>
            <w:shd w:val="clear" w:color="000000" w:fill="FFFFFF"/>
          </w:tcPr>
          <w:p w14:paraId="3CDECCEC"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4F9B0AF4" w14:textId="77777777" w:rsidTr="009C13FB">
        <w:trPr>
          <w:trHeight w:val="1"/>
        </w:trPr>
        <w:tc>
          <w:tcPr>
            <w:tcW w:w="2630" w:type="dxa"/>
            <w:tcBorders>
              <w:top w:val="nil"/>
              <w:left w:val="nil"/>
              <w:bottom w:val="nil"/>
              <w:right w:val="nil"/>
            </w:tcBorders>
            <w:shd w:val="clear" w:color="000000" w:fill="FFFFFF"/>
          </w:tcPr>
          <w:p w14:paraId="1BDD084C"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TELEFONE / FAX:</w:t>
            </w:r>
          </w:p>
          <w:p w14:paraId="09940E4D"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EMAIL:</w:t>
            </w:r>
          </w:p>
        </w:tc>
        <w:tc>
          <w:tcPr>
            <w:tcW w:w="7007" w:type="dxa"/>
            <w:tcBorders>
              <w:top w:val="nil"/>
              <w:left w:val="nil"/>
              <w:bottom w:val="nil"/>
              <w:right w:val="nil"/>
            </w:tcBorders>
            <w:shd w:val="clear" w:color="000000" w:fill="FFFFFF"/>
          </w:tcPr>
          <w:p w14:paraId="0FF5466A"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bl>
    <w:p w14:paraId="0A000032" w14:textId="7777777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p>
    <w:p w14:paraId="3D143191" w14:textId="7A3CB5A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r w:rsidRPr="00B44110">
        <w:rPr>
          <w:rFonts w:ascii="Arial" w:hAnsi="Arial" w:cs="Arial"/>
          <w:b/>
          <w:bCs/>
          <w:sz w:val="22"/>
          <w:szCs w:val="22"/>
          <w:lang w:val="pt"/>
        </w:rPr>
        <w:t>Objeto:</w:t>
      </w:r>
      <w:r w:rsidRPr="00B44110">
        <w:rPr>
          <w:rFonts w:ascii="Arial" w:hAnsi="Arial" w:cs="Arial"/>
          <w:sz w:val="22"/>
          <w:szCs w:val="22"/>
          <w:lang w:val="pt"/>
        </w:rPr>
        <w:t xml:space="preserve"> </w:t>
      </w:r>
      <w:r w:rsidR="00E52535" w:rsidRPr="00E52535">
        <w:rPr>
          <w:rFonts w:ascii="Arial" w:hAnsi="Arial" w:cs="Arial"/>
          <w:caps/>
          <w:sz w:val="22"/>
          <w:szCs w:val="22"/>
          <w:lang w:val="pt"/>
        </w:rPr>
        <w:t>CONTRATAÇÃO DE PESSOA JURÍDICA PARA PRESTAÇÃO DE SERVIÇOS DE EDITORIAIS E PUBLICAÇÃO DE ATOS, DOCUMENTOS E RELATÓRIOS DE INTERESSE DO PODER LEGISLATIVO MUNICIPAL NO JORNAL IMPRESSO PRODUZIDO PELO CONTRATADA</w:t>
      </w:r>
      <w:r w:rsidRPr="00B44110">
        <w:rPr>
          <w:rFonts w:ascii="Arial" w:hAnsi="Arial" w:cs="Arial"/>
          <w:caps/>
          <w:sz w:val="22"/>
          <w:szCs w:val="22"/>
          <w:lang w:val="pt"/>
        </w:rPr>
        <w:t>,</w:t>
      </w:r>
      <w:r w:rsidRPr="00B44110">
        <w:rPr>
          <w:rFonts w:ascii="Arial" w:hAnsi="Arial" w:cs="Arial"/>
          <w:sz w:val="22"/>
          <w:szCs w:val="22"/>
          <w:lang w:val="pt"/>
        </w:rPr>
        <w:t xml:space="preserve"> CONFORME TERMO DE REFERÊNCIA E ANEXOS.</w:t>
      </w:r>
    </w:p>
    <w:p w14:paraId="4ABE5261" w14:textId="77777777" w:rsidR="00F76C02" w:rsidRPr="00B44110" w:rsidRDefault="00F76C02" w:rsidP="00F76C02">
      <w:pPr>
        <w:tabs>
          <w:tab w:val="left" w:pos="284"/>
        </w:tabs>
        <w:autoSpaceDE w:val="0"/>
        <w:autoSpaceDN w:val="0"/>
        <w:adjustRightInd w:val="0"/>
        <w:ind w:right="-1"/>
        <w:jc w:val="center"/>
        <w:rPr>
          <w:rFonts w:ascii="Arial" w:hAnsi="Arial" w:cs="Arial"/>
          <w:sz w:val="22"/>
          <w:szCs w:val="22"/>
          <w:lang w:val="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087"/>
        <w:gridCol w:w="3732"/>
        <w:gridCol w:w="1223"/>
        <w:gridCol w:w="1517"/>
      </w:tblGrid>
      <w:tr w:rsidR="00B44110" w:rsidRPr="00B44110" w14:paraId="214B2B5F" w14:textId="77777777" w:rsidTr="009C13FB">
        <w:trPr>
          <w:jc w:val="center"/>
        </w:trPr>
        <w:tc>
          <w:tcPr>
            <w:tcW w:w="757" w:type="dxa"/>
            <w:shd w:val="clear" w:color="auto" w:fill="auto"/>
          </w:tcPr>
          <w:p w14:paraId="026B30C1"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ITEM</w:t>
            </w:r>
          </w:p>
        </w:tc>
        <w:tc>
          <w:tcPr>
            <w:tcW w:w="1087" w:type="dxa"/>
            <w:shd w:val="clear" w:color="auto" w:fill="auto"/>
          </w:tcPr>
          <w:p w14:paraId="653A0399"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QUANT.</w:t>
            </w:r>
          </w:p>
        </w:tc>
        <w:tc>
          <w:tcPr>
            <w:tcW w:w="3732" w:type="dxa"/>
            <w:shd w:val="clear" w:color="auto" w:fill="auto"/>
          </w:tcPr>
          <w:p w14:paraId="7DA8FA38"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DESCRIÇÃO</w:t>
            </w:r>
          </w:p>
        </w:tc>
        <w:tc>
          <w:tcPr>
            <w:tcW w:w="1223" w:type="dxa"/>
            <w:shd w:val="clear" w:color="auto" w:fill="auto"/>
          </w:tcPr>
          <w:p w14:paraId="56942DEE"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Valor Mensal</w:t>
            </w:r>
          </w:p>
        </w:tc>
        <w:tc>
          <w:tcPr>
            <w:tcW w:w="1517" w:type="dxa"/>
            <w:shd w:val="clear" w:color="auto" w:fill="auto"/>
          </w:tcPr>
          <w:p w14:paraId="0DB2D968" w14:textId="77777777" w:rsidR="00F76C02" w:rsidRPr="00B44110" w:rsidRDefault="00F76C02" w:rsidP="009C13FB">
            <w:pPr>
              <w:tabs>
                <w:tab w:val="left" w:pos="284"/>
              </w:tabs>
              <w:jc w:val="center"/>
              <w:rPr>
                <w:rFonts w:ascii="Arial" w:hAnsi="Arial" w:cs="Arial"/>
                <w:b/>
                <w:bCs/>
                <w:sz w:val="22"/>
                <w:szCs w:val="22"/>
              </w:rPr>
            </w:pPr>
            <w:r w:rsidRPr="00B44110">
              <w:rPr>
                <w:rFonts w:ascii="Arial" w:hAnsi="Arial" w:cs="Arial"/>
                <w:b/>
                <w:bCs/>
                <w:sz w:val="22"/>
                <w:szCs w:val="22"/>
              </w:rPr>
              <w:t>Valor Total</w:t>
            </w:r>
          </w:p>
        </w:tc>
      </w:tr>
      <w:tr w:rsidR="00B44110" w:rsidRPr="00B44110" w14:paraId="683DB776" w14:textId="77777777" w:rsidTr="009C13FB">
        <w:trPr>
          <w:jc w:val="center"/>
        </w:trPr>
        <w:tc>
          <w:tcPr>
            <w:tcW w:w="757" w:type="dxa"/>
            <w:shd w:val="clear" w:color="auto" w:fill="auto"/>
          </w:tcPr>
          <w:p w14:paraId="5BCBA504" w14:textId="77777777" w:rsidR="00F76C02" w:rsidRPr="00B44110" w:rsidRDefault="00F76C02" w:rsidP="009C13FB">
            <w:pPr>
              <w:tabs>
                <w:tab w:val="left" w:pos="284"/>
              </w:tabs>
              <w:jc w:val="center"/>
              <w:rPr>
                <w:rFonts w:ascii="Arial" w:hAnsi="Arial" w:cs="Arial"/>
                <w:sz w:val="22"/>
                <w:szCs w:val="22"/>
              </w:rPr>
            </w:pPr>
            <w:r w:rsidRPr="00B44110">
              <w:rPr>
                <w:rFonts w:ascii="Arial" w:hAnsi="Arial" w:cs="Arial"/>
                <w:sz w:val="22"/>
                <w:szCs w:val="22"/>
              </w:rPr>
              <w:t>1</w:t>
            </w:r>
          </w:p>
        </w:tc>
        <w:tc>
          <w:tcPr>
            <w:tcW w:w="1087" w:type="dxa"/>
            <w:shd w:val="clear" w:color="auto" w:fill="auto"/>
          </w:tcPr>
          <w:p w14:paraId="2E866B90" w14:textId="0A515D6D" w:rsidR="00F76C02" w:rsidRPr="00B44110" w:rsidRDefault="00B44110" w:rsidP="009C13FB">
            <w:pPr>
              <w:tabs>
                <w:tab w:val="left" w:pos="284"/>
              </w:tabs>
              <w:jc w:val="center"/>
              <w:rPr>
                <w:rFonts w:ascii="Arial" w:hAnsi="Arial" w:cs="Arial"/>
                <w:sz w:val="22"/>
                <w:szCs w:val="22"/>
              </w:rPr>
            </w:pPr>
            <w:r w:rsidRPr="00B44110">
              <w:rPr>
                <w:rFonts w:ascii="Arial" w:hAnsi="Arial" w:cs="Arial"/>
                <w:sz w:val="22"/>
                <w:szCs w:val="22"/>
              </w:rPr>
              <w:t>12</w:t>
            </w:r>
          </w:p>
        </w:tc>
        <w:tc>
          <w:tcPr>
            <w:tcW w:w="3732" w:type="dxa"/>
            <w:shd w:val="clear" w:color="auto" w:fill="auto"/>
          </w:tcPr>
          <w:p w14:paraId="75D9365F" w14:textId="38F0E593" w:rsidR="00F76C02" w:rsidRPr="00B44110" w:rsidRDefault="00E52535" w:rsidP="009C13FB">
            <w:pPr>
              <w:tabs>
                <w:tab w:val="left" w:pos="284"/>
              </w:tabs>
              <w:jc w:val="both"/>
              <w:rPr>
                <w:rFonts w:ascii="Arial" w:hAnsi="Arial" w:cs="Arial"/>
                <w:sz w:val="22"/>
                <w:szCs w:val="22"/>
              </w:rPr>
            </w:pPr>
            <w:r w:rsidRPr="00E52535">
              <w:rPr>
                <w:rFonts w:ascii="Arial" w:hAnsi="Arial" w:cs="Arial"/>
                <w:caps/>
                <w:sz w:val="22"/>
                <w:szCs w:val="22"/>
                <w:lang w:val="pt"/>
              </w:rPr>
              <w:t>CONTRATAÇÃO DE PESSOA JURÍDICA PARA PRESTAÇÃO DE SERVIÇOS DE EDITORIAIS E PUBLICAÇÃO DE ATOS, DOCUMENTOS E RELATÓRIOS DE INTERESSE DO PODER LEGISLATIVO MUNICIPAL NO JORNAL IMPRESSO PRODUZIDO PELO CONTRATADA</w:t>
            </w:r>
            <w:r>
              <w:rPr>
                <w:rFonts w:ascii="Arial" w:hAnsi="Arial" w:cs="Arial"/>
                <w:caps/>
                <w:sz w:val="22"/>
                <w:szCs w:val="22"/>
                <w:lang w:val="pt"/>
              </w:rPr>
              <w:t>.</w:t>
            </w:r>
          </w:p>
        </w:tc>
        <w:tc>
          <w:tcPr>
            <w:tcW w:w="1223" w:type="dxa"/>
            <w:shd w:val="clear" w:color="auto" w:fill="auto"/>
          </w:tcPr>
          <w:p w14:paraId="2907CA28" w14:textId="77777777" w:rsidR="00F76C02" w:rsidRPr="00B44110" w:rsidRDefault="00F76C02" w:rsidP="009C13FB">
            <w:pPr>
              <w:tabs>
                <w:tab w:val="left" w:pos="284"/>
              </w:tabs>
              <w:jc w:val="both"/>
              <w:rPr>
                <w:rFonts w:ascii="Arial" w:hAnsi="Arial" w:cs="Arial"/>
                <w:sz w:val="22"/>
                <w:szCs w:val="22"/>
              </w:rPr>
            </w:pPr>
          </w:p>
        </w:tc>
        <w:tc>
          <w:tcPr>
            <w:tcW w:w="1517" w:type="dxa"/>
            <w:shd w:val="clear" w:color="auto" w:fill="auto"/>
          </w:tcPr>
          <w:p w14:paraId="2AE32CE3" w14:textId="77777777" w:rsidR="00F76C02" w:rsidRPr="00B44110" w:rsidRDefault="00F76C02" w:rsidP="009C13FB">
            <w:pPr>
              <w:tabs>
                <w:tab w:val="left" w:pos="284"/>
              </w:tabs>
              <w:jc w:val="both"/>
              <w:rPr>
                <w:rFonts w:ascii="Arial" w:hAnsi="Arial" w:cs="Arial"/>
                <w:sz w:val="22"/>
                <w:szCs w:val="22"/>
              </w:rPr>
            </w:pPr>
          </w:p>
        </w:tc>
      </w:tr>
    </w:tbl>
    <w:p w14:paraId="22B41025" w14:textId="77777777" w:rsidR="00F76C02" w:rsidRPr="00B44110" w:rsidRDefault="00F76C02" w:rsidP="00F76C02">
      <w:pPr>
        <w:tabs>
          <w:tab w:val="left" w:pos="284"/>
        </w:tabs>
        <w:autoSpaceDE w:val="0"/>
        <w:autoSpaceDN w:val="0"/>
        <w:adjustRightInd w:val="0"/>
        <w:ind w:right="-1"/>
        <w:jc w:val="center"/>
        <w:rPr>
          <w:rFonts w:ascii="Arial" w:hAnsi="Arial" w:cs="Arial"/>
          <w:sz w:val="22"/>
          <w:szCs w:val="22"/>
          <w:lang w:val="pt"/>
        </w:rPr>
      </w:pPr>
    </w:p>
    <w:p w14:paraId="70DC32F4" w14:textId="7777777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r w:rsidRPr="00B44110">
        <w:rPr>
          <w:rFonts w:ascii="Arial" w:hAnsi="Arial" w:cs="Arial"/>
          <w:sz w:val="22"/>
          <w:szCs w:val="22"/>
          <w:lang w:val="pt"/>
        </w:rPr>
        <w:t>Valor total global: R$ ________ (_____________________).</w:t>
      </w:r>
    </w:p>
    <w:p w14:paraId="4A9BC0D6" w14:textId="77777777" w:rsidR="00F76C02" w:rsidRPr="00B44110" w:rsidRDefault="00F76C02" w:rsidP="00F76C02">
      <w:pPr>
        <w:tabs>
          <w:tab w:val="left" w:pos="284"/>
        </w:tabs>
        <w:autoSpaceDE w:val="0"/>
        <w:autoSpaceDN w:val="0"/>
        <w:adjustRightInd w:val="0"/>
        <w:ind w:right="-1"/>
        <w:jc w:val="center"/>
        <w:rPr>
          <w:rFonts w:ascii="Arial" w:hAnsi="Arial" w:cs="Arial"/>
          <w:b/>
          <w:bCs/>
          <w:sz w:val="22"/>
          <w:szCs w:val="22"/>
          <w:lang w:val="pt"/>
        </w:rPr>
      </w:pPr>
      <w:r w:rsidRPr="00B44110">
        <w:rPr>
          <w:rFonts w:ascii="Arial" w:hAnsi="Arial" w:cs="Arial"/>
          <w:b/>
          <w:bCs/>
          <w:sz w:val="22"/>
          <w:szCs w:val="22"/>
          <w:lang w:val="pt"/>
        </w:rPr>
        <w:t xml:space="preserve"> </w:t>
      </w:r>
    </w:p>
    <w:p w14:paraId="5441B7DE" w14:textId="77777777" w:rsidR="00F76C02" w:rsidRPr="00B44110" w:rsidRDefault="00F76C02" w:rsidP="00F76C02">
      <w:pPr>
        <w:tabs>
          <w:tab w:val="left" w:pos="284"/>
        </w:tabs>
        <w:autoSpaceDE w:val="0"/>
        <w:autoSpaceDN w:val="0"/>
        <w:adjustRightInd w:val="0"/>
        <w:ind w:right="-1"/>
        <w:jc w:val="both"/>
        <w:rPr>
          <w:rFonts w:ascii="Arial" w:hAnsi="Arial" w:cs="Arial"/>
          <w:b/>
          <w:bCs/>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4408"/>
        <w:gridCol w:w="5229"/>
      </w:tblGrid>
      <w:tr w:rsidR="00B44110" w:rsidRPr="00B44110" w14:paraId="4E345ED7" w14:textId="77777777" w:rsidTr="009C13FB">
        <w:trPr>
          <w:trHeight w:val="1"/>
        </w:trPr>
        <w:tc>
          <w:tcPr>
            <w:tcW w:w="4408" w:type="dxa"/>
            <w:tcBorders>
              <w:top w:val="nil"/>
              <w:left w:val="nil"/>
              <w:bottom w:val="nil"/>
              <w:right w:val="nil"/>
            </w:tcBorders>
            <w:shd w:val="clear" w:color="000000" w:fill="FFFFFF"/>
          </w:tcPr>
          <w:p w14:paraId="7837AF97"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PRAZO DE VALIDADE DA PROPOSTA</w:t>
            </w:r>
          </w:p>
        </w:tc>
        <w:tc>
          <w:tcPr>
            <w:tcW w:w="5229" w:type="dxa"/>
            <w:tcBorders>
              <w:top w:val="nil"/>
              <w:left w:val="nil"/>
              <w:bottom w:val="nil"/>
              <w:right w:val="nil"/>
            </w:tcBorders>
            <w:shd w:val="clear" w:color="000000" w:fill="FFFFFF"/>
          </w:tcPr>
          <w:p w14:paraId="0B581BEF" w14:textId="77777777" w:rsidR="00F76C02" w:rsidRPr="00B44110" w:rsidRDefault="00F76C02" w:rsidP="009C13FB">
            <w:pPr>
              <w:numPr>
                <w:ilvl w:val="0"/>
                <w:numId w:val="20"/>
              </w:num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Não inferior a 60 dias</w:t>
            </w:r>
          </w:p>
        </w:tc>
      </w:tr>
      <w:tr w:rsidR="00B44110" w:rsidRPr="00B44110" w14:paraId="7EA64354" w14:textId="77777777" w:rsidTr="009C13FB">
        <w:trPr>
          <w:trHeight w:val="1"/>
        </w:trPr>
        <w:tc>
          <w:tcPr>
            <w:tcW w:w="4408" w:type="dxa"/>
            <w:tcBorders>
              <w:top w:val="nil"/>
              <w:left w:val="nil"/>
              <w:bottom w:val="nil"/>
              <w:right w:val="nil"/>
            </w:tcBorders>
            <w:shd w:val="clear" w:color="000000" w:fill="FFFFFF"/>
          </w:tcPr>
          <w:p w14:paraId="4A272EBA"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CONDIÇÕES DE PAGAMENTO</w:t>
            </w:r>
          </w:p>
        </w:tc>
        <w:tc>
          <w:tcPr>
            <w:tcW w:w="5229" w:type="dxa"/>
            <w:tcBorders>
              <w:top w:val="nil"/>
              <w:left w:val="nil"/>
              <w:bottom w:val="nil"/>
              <w:right w:val="nil"/>
            </w:tcBorders>
            <w:shd w:val="clear" w:color="000000" w:fill="FFFFFF"/>
          </w:tcPr>
          <w:p w14:paraId="5C38807E" w14:textId="77777777" w:rsidR="00F76C02" w:rsidRPr="00B44110" w:rsidRDefault="00F76C02" w:rsidP="009C13FB">
            <w:pPr>
              <w:suppressLineNumbers/>
              <w:tabs>
                <w:tab w:val="left" w:pos="284"/>
              </w:tabs>
              <w:suppressAutoHyphens/>
              <w:autoSpaceDE w:val="0"/>
              <w:autoSpaceDN w:val="0"/>
              <w:adjustRightInd w:val="0"/>
              <w:ind w:right="-1"/>
              <w:jc w:val="center"/>
              <w:rPr>
                <w:rFonts w:ascii="Arial" w:hAnsi="Arial" w:cs="Arial"/>
                <w:sz w:val="22"/>
                <w:szCs w:val="22"/>
                <w:lang w:val="pt"/>
              </w:rPr>
            </w:pPr>
          </w:p>
        </w:tc>
      </w:tr>
      <w:tr w:rsidR="00B44110" w:rsidRPr="00B44110" w14:paraId="001D326D" w14:textId="77777777" w:rsidTr="009C13FB">
        <w:trPr>
          <w:trHeight w:val="1"/>
        </w:trPr>
        <w:tc>
          <w:tcPr>
            <w:tcW w:w="4408" w:type="dxa"/>
            <w:tcBorders>
              <w:top w:val="nil"/>
              <w:left w:val="nil"/>
              <w:bottom w:val="nil"/>
              <w:right w:val="nil"/>
            </w:tcBorders>
            <w:shd w:val="clear" w:color="000000" w:fill="FFFFFF"/>
          </w:tcPr>
          <w:p w14:paraId="4B71DA63"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PRAZO E LOCAL DE ENTREGA/EXECUÇÃO:</w:t>
            </w:r>
          </w:p>
        </w:tc>
        <w:tc>
          <w:tcPr>
            <w:tcW w:w="5229" w:type="dxa"/>
            <w:tcBorders>
              <w:top w:val="nil"/>
              <w:left w:val="nil"/>
              <w:bottom w:val="nil"/>
              <w:right w:val="nil"/>
            </w:tcBorders>
            <w:shd w:val="clear" w:color="000000" w:fill="FFFFFF"/>
          </w:tcPr>
          <w:p w14:paraId="69D3DEF4" w14:textId="77777777" w:rsidR="00F76C02" w:rsidRPr="00B44110" w:rsidRDefault="00F76C02" w:rsidP="009C13FB">
            <w:pPr>
              <w:suppressLineNumbers/>
              <w:tabs>
                <w:tab w:val="left" w:pos="284"/>
              </w:tabs>
              <w:suppressAutoHyphens/>
              <w:autoSpaceDE w:val="0"/>
              <w:autoSpaceDN w:val="0"/>
              <w:adjustRightInd w:val="0"/>
              <w:ind w:right="-1"/>
              <w:jc w:val="center"/>
              <w:rPr>
                <w:rFonts w:ascii="Arial" w:hAnsi="Arial" w:cs="Arial"/>
                <w:sz w:val="22"/>
                <w:szCs w:val="22"/>
                <w:lang w:val="pt"/>
              </w:rPr>
            </w:pPr>
          </w:p>
        </w:tc>
      </w:tr>
    </w:tbl>
    <w:p w14:paraId="7B2435C4" w14:textId="77777777" w:rsidR="00F76C02" w:rsidRPr="00B44110" w:rsidRDefault="00F76C02" w:rsidP="00F76C02">
      <w:pPr>
        <w:tabs>
          <w:tab w:val="left" w:pos="284"/>
        </w:tabs>
        <w:suppressAutoHyphens/>
        <w:autoSpaceDE w:val="0"/>
        <w:autoSpaceDN w:val="0"/>
        <w:adjustRightInd w:val="0"/>
        <w:ind w:right="-1"/>
        <w:jc w:val="both"/>
        <w:rPr>
          <w:rFonts w:ascii="Arial" w:hAnsi="Arial" w:cs="Arial"/>
          <w:sz w:val="22"/>
          <w:szCs w:val="22"/>
          <w:lang w:val="pt"/>
        </w:rPr>
      </w:pPr>
    </w:p>
    <w:p w14:paraId="372FACEC"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Despesas inerentes a impostos, tributos, contratação de pessoal e outros, correrão totalmente por conta da Empresa contratada; </w:t>
      </w:r>
    </w:p>
    <w:p w14:paraId="3B09A03E"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7B554170" w14:textId="77777777" w:rsidR="00F76C02" w:rsidRPr="00B44110" w:rsidRDefault="00F76C02" w:rsidP="00F76C02">
      <w:pPr>
        <w:ind w:right="317"/>
        <w:jc w:val="both"/>
        <w:rPr>
          <w:rFonts w:ascii="Arial" w:hAnsi="Arial" w:cs="Arial"/>
          <w:sz w:val="22"/>
          <w:szCs w:val="22"/>
        </w:rPr>
      </w:pPr>
      <w:r w:rsidRPr="00B44110">
        <w:rPr>
          <w:rFonts w:ascii="Arial" w:hAnsi="Arial" w:cs="Arial"/>
          <w:sz w:val="22"/>
          <w:szCs w:val="22"/>
        </w:rPr>
        <w:t>A Proponente deve declarar  com “sim” ou “não” sobrea as seguintes declarações:</w:t>
      </w:r>
    </w:p>
    <w:p w14:paraId="10BC5A81" w14:textId="77777777" w:rsidR="00F76C02" w:rsidRPr="00B44110" w:rsidRDefault="00F76C02" w:rsidP="00F76C02">
      <w:pPr>
        <w:ind w:right="317"/>
        <w:jc w:val="both"/>
        <w:rPr>
          <w:rFonts w:ascii="Arial" w:hAnsi="Arial" w:cs="Arial"/>
          <w:sz w:val="22"/>
          <w:szCs w:val="22"/>
        </w:rPr>
      </w:pPr>
    </w:p>
    <w:p w14:paraId="24E8C13C"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inexistem fatos impeditivos para sua habilitação no certame, ciente da obrigatoriedade de declarar ocorrências posteriores;</w:t>
      </w:r>
    </w:p>
    <w:p w14:paraId="1049E162" w14:textId="77777777" w:rsidR="00F76C02" w:rsidRPr="00B44110" w:rsidRDefault="00F76C02" w:rsidP="00F76C02">
      <w:pPr>
        <w:ind w:right="317"/>
        <w:jc w:val="both"/>
        <w:rPr>
          <w:rFonts w:ascii="Arial" w:hAnsi="Arial" w:cs="Arial"/>
          <w:sz w:val="22"/>
          <w:szCs w:val="22"/>
        </w:rPr>
      </w:pPr>
    </w:p>
    <w:p w14:paraId="7D58241F"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cumpre os requisitos estabelecidos no artigo 3° da Lei Complementar nº 123, de 2006, estando apto a usufruir do tratamento favorecido estabelecido em seus arts. 42 a 49.</w:t>
      </w:r>
    </w:p>
    <w:p w14:paraId="396EA9F4"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está ciente e concorda com as condições contidas no Termo de Referência e seus anexos;</w:t>
      </w:r>
    </w:p>
    <w:p w14:paraId="657AD6AC" w14:textId="77777777" w:rsidR="00F76C02" w:rsidRPr="00B44110" w:rsidRDefault="00F76C02" w:rsidP="00F76C02">
      <w:pPr>
        <w:ind w:right="317"/>
        <w:jc w:val="both"/>
        <w:rPr>
          <w:rFonts w:ascii="Arial" w:hAnsi="Arial" w:cs="Arial"/>
          <w:sz w:val="22"/>
          <w:szCs w:val="22"/>
        </w:rPr>
      </w:pPr>
    </w:p>
    <w:p w14:paraId="348A66F1"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assume a responsabilidade pelas transações que forem efetuadas no sistema, assumindo como firmes e verdadeiras;</w:t>
      </w:r>
    </w:p>
    <w:p w14:paraId="3C9BF8F4" w14:textId="77777777" w:rsidR="00F76C02" w:rsidRPr="00B44110" w:rsidRDefault="00F76C02" w:rsidP="00F76C02">
      <w:pPr>
        <w:ind w:right="317"/>
        <w:jc w:val="both"/>
        <w:rPr>
          <w:rFonts w:ascii="Arial" w:hAnsi="Arial" w:cs="Arial"/>
          <w:sz w:val="22"/>
          <w:szCs w:val="22"/>
        </w:rPr>
      </w:pPr>
    </w:p>
    <w:p w14:paraId="46AA7478"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cumpre as exigências de reserva de cargos para pessoa com deficiência e para reabilitado da Previdência Social, de que trata o art. 93 da Lei nº 8.213/91.</w:t>
      </w:r>
    </w:p>
    <w:p w14:paraId="1442F28B" w14:textId="77777777" w:rsidR="00F76C02" w:rsidRPr="00B44110" w:rsidRDefault="00F76C02" w:rsidP="00F76C02">
      <w:pPr>
        <w:ind w:right="317"/>
        <w:jc w:val="both"/>
        <w:rPr>
          <w:rFonts w:ascii="Arial" w:hAnsi="Arial" w:cs="Arial"/>
          <w:sz w:val="22"/>
          <w:szCs w:val="22"/>
        </w:rPr>
      </w:pPr>
    </w:p>
    <w:p w14:paraId="675F74E4" w14:textId="77777777" w:rsidR="00F76C02" w:rsidRPr="00B44110" w:rsidRDefault="00F76C02" w:rsidP="00F76C02">
      <w:pPr>
        <w:ind w:right="317"/>
        <w:jc w:val="both"/>
        <w:rPr>
          <w:rFonts w:ascii="Arial" w:hAnsi="Arial" w:cs="Arial"/>
          <w:sz w:val="22"/>
          <w:szCs w:val="22"/>
        </w:rPr>
      </w:pPr>
      <w:r w:rsidRPr="00B44110">
        <w:rPr>
          <w:rFonts w:ascii="Arial" w:hAnsi="Arial" w:cs="Arial"/>
          <w:b/>
          <w:sz w:val="22"/>
          <w:szCs w:val="22"/>
        </w:rPr>
        <w:t xml:space="preserve">(  ) Sim (  ) Não: </w:t>
      </w:r>
      <w:r w:rsidRPr="00B44110">
        <w:rPr>
          <w:rFonts w:ascii="Arial" w:hAnsi="Arial" w:cs="Arial"/>
          <w:sz w:val="22"/>
          <w:szCs w:val="22"/>
        </w:rPr>
        <w:t>não emprega menor de 18 anos em trabalho noturno, perigoso ou insalubre e não emprega menor de 16 anos, salvo menor, a partir de 14 anos, na condição de aprendiz, nos termos do artigo 7°, XXXIII, da Constituição;</w:t>
      </w:r>
    </w:p>
    <w:p w14:paraId="54144A1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296B001E"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8F03560"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Apresentamos nossa proposta conforme o estabelecido no Edital. </w:t>
      </w:r>
    </w:p>
    <w:p w14:paraId="023C5961"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603D85E0"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3345BF97" w14:textId="0835FF6B"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Local, ________ de ____</w:t>
      </w:r>
      <w:r w:rsidR="00B44110" w:rsidRPr="00B44110">
        <w:rPr>
          <w:rFonts w:ascii="Arial" w:hAnsi="Arial" w:cs="Arial"/>
          <w:sz w:val="22"/>
          <w:szCs w:val="22"/>
          <w:lang w:val="pt"/>
        </w:rPr>
        <w:t>________________ de 2024</w:t>
      </w:r>
      <w:r w:rsidRPr="00B44110">
        <w:rPr>
          <w:rFonts w:ascii="Arial" w:hAnsi="Arial" w:cs="Arial"/>
          <w:sz w:val="22"/>
          <w:szCs w:val="22"/>
          <w:lang w:val="pt"/>
        </w:rPr>
        <w:t>.</w:t>
      </w:r>
    </w:p>
    <w:p w14:paraId="15D3CCD7"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7966046E"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____________________________________ Assinatura do Responsável CPF:</w:t>
      </w:r>
    </w:p>
    <w:p w14:paraId="59C4F63B"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74272274"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Obs.: Identificação, assinatura do representante legal e carimbo do CNPJ, se houver.</w:t>
      </w:r>
    </w:p>
    <w:p w14:paraId="1C61A0FF"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686A1CF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E72B9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81231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92C0944"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96C3C5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8547A4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BE3BC0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AB02D6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3CACDB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B79BBED" w14:textId="77777777" w:rsidR="00E52535" w:rsidRDefault="00E52535">
      <w:pPr>
        <w:spacing w:after="200" w:line="276" w:lineRule="auto"/>
        <w:rPr>
          <w:rFonts w:ascii="Arial" w:hAnsi="Arial" w:cs="Arial"/>
          <w:b/>
          <w:bCs/>
          <w:sz w:val="22"/>
          <w:szCs w:val="22"/>
          <w:lang w:val="pt"/>
        </w:rPr>
      </w:pPr>
      <w:r>
        <w:rPr>
          <w:rFonts w:ascii="Arial" w:hAnsi="Arial" w:cs="Arial"/>
          <w:b/>
          <w:bCs/>
          <w:sz w:val="22"/>
          <w:szCs w:val="22"/>
          <w:lang w:val="pt"/>
        </w:rPr>
        <w:br w:type="page"/>
      </w:r>
    </w:p>
    <w:p w14:paraId="5A39B557" w14:textId="0AA764C0" w:rsidR="00105681" w:rsidRPr="00F76C02" w:rsidRDefault="00105681" w:rsidP="00105681">
      <w:pPr>
        <w:tabs>
          <w:tab w:val="left" w:pos="284"/>
        </w:tabs>
        <w:autoSpaceDE w:val="0"/>
        <w:autoSpaceDN w:val="0"/>
        <w:adjustRightInd w:val="0"/>
        <w:jc w:val="center"/>
        <w:rPr>
          <w:rFonts w:ascii="Arial" w:hAnsi="Arial" w:cs="Arial"/>
          <w:b/>
          <w:bCs/>
          <w:sz w:val="22"/>
          <w:szCs w:val="22"/>
          <w:lang w:val="pt"/>
        </w:rPr>
      </w:pPr>
      <w:r>
        <w:rPr>
          <w:rFonts w:ascii="Arial" w:hAnsi="Arial" w:cs="Arial"/>
          <w:b/>
          <w:bCs/>
          <w:sz w:val="22"/>
          <w:szCs w:val="22"/>
          <w:lang w:val="pt"/>
        </w:rPr>
        <w:lastRenderedPageBreak/>
        <w:t>PROCESSO Nº. 0</w:t>
      </w:r>
      <w:r w:rsidR="00E52535">
        <w:rPr>
          <w:rFonts w:ascii="Arial" w:hAnsi="Arial" w:cs="Arial"/>
          <w:b/>
          <w:bCs/>
          <w:sz w:val="22"/>
          <w:szCs w:val="22"/>
          <w:lang w:val="pt"/>
        </w:rPr>
        <w:t>3</w:t>
      </w:r>
      <w:r>
        <w:rPr>
          <w:rFonts w:ascii="Arial" w:hAnsi="Arial" w:cs="Arial"/>
          <w:b/>
          <w:bCs/>
          <w:sz w:val="22"/>
          <w:szCs w:val="22"/>
          <w:lang w:val="pt"/>
        </w:rPr>
        <w:t>/2024</w:t>
      </w:r>
    </w:p>
    <w:p w14:paraId="72EEA4E4" w14:textId="2FAE781F" w:rsidR="00105681" w:rsidRPr="00F76C02" w:rsidRDefault="00105681" w:rsidP="00105681">
      <w:pPr>
        <w:tabs>
          <w:tab w:val="left" w:pos="284"/>
        </w:tabs>
        <w:autoSpaceDE w:val="0"/>
        <w:autoSpaceDN w:val="0"/>
        <w:adjustRightInd w:val="0"/>
        <w:jc w:val="center"/>
        <w:rPr>
          <w:rFonts w:ascii="Arial" w:hAnsi="Arial" w:cs="Arial"/>
          <w:b/>
          <w:bCs/>
          <w:sz w:val="22"/>
          <w:szCs w:val="22"/>
          <w:lang w:val="pt"/>
        </w:rPr>
      </w:pPr>
      <w:r w:rsidRPr="00F76C02">
        <w:rPr>
          <w:rFonts w:ascii="Arial" w:hAnsi="Arial" w:cs="Arial"/>
          <w:b/>
          <w:bCs/>
          <w:sz w:val="22"/>
          <w:szCs w:val="22"/>
          <w:lang w:val="pt"/>
        </w:rPr>
        <w:t>DISPENSA Nº. 0</w:t>
      </w:r>
      <w:r w:rsidR="00E52535">
        <w:rPr>
          <w:rFonts w:ascii="Arial" w:hAnsi="Arial" w:cs="Arial"/>
          <w:b/>
          <w:bCs/>
          <w:sz w:val="22"/>
          <w:szCs w:val="22"/>
          <w:lang w:val="pt"/>
        </w:rPr>
        <w:t>3</w:t>
      </w:r>
      <w:r>
        <w:rPr>
          <w:rFonts w:ascii="Arial" w:hAnsi="Arial" w:cs="Arial"/>
          <w:b/>
          <w:bCs/>
          <w:sz w:val="22"/>
          <w:szCs w:val="22"/>
          <w:lang w:val="pt"/>
        </w:rPr>
        <w:t>/2024</w:t>
      </w:r>
    </w:p>
    <w:p w14:paraId="4838BA4F" w14:textId="77777777" w:rsidR="00105681" w:rsidRPr="00F76C02" w:rsidRDefault="00105681" w:rsidP="00105681">
      <w:pPr>
        <w:tabs>
          <w:tab w:val="left" w:pos="284"/>
        </w:tabs>
        <w:autoSpaceDE w:val="0"/>
        <w:autoSpaceDN w:val="0"/>
        <w:adjustRightInd w:val="0"/>
        <w:jc w:val="center"/>
        <w:rPr>
          <w:rFonts w:ascii="Arial" w:hAnsi="Arial" w:cs="Arial"/>
          <w:sz w:val="22"/>
          <w:szCs w:val="22"/>
          <w:lang w:val="pt"/>
        </w:rPr>
      </w:pPr>
    </w:p>
    <w:p w14:paraId="43504FBA" w14:textId="77777777" w:rsidR="00105681" w:rsidRPr="00F76C02" w:rsidRDefault="00105681" w:rsidP="00105681">
      <w:pPr>
        <w:tabs>
          <w:tab w:val="left" w:pos="284"/>
        </w:tabs>
        <w:ind w:left="2836"/>
        <w:jc w:val="both"/>
        <w:rPr>
          <w:rFonts w:ascii="Arial" w:hAnsi="Arial" w:cs="Arial"/>
          <w:b/>
          <w:bCs/>
          <w:sz w:val="22"/>
          <w:szCs w:val="22"/>
        </w:rPr>
      </w:pPr>
      <w:r w:rsidRPr="00F76C02">
        <w:rPr>
          <w:rFonts w:ascii="Arial" w:hAnsi="Arial" w:cs="Arial"/>
          <w:b/>
          <w:bCs/>
          <w:sz w:val="22"/>
          <w:szCs w:val="22"/>
        </w:rPr>
        <w:t>ANEXO III</w:t>
      </w:r>
    </w:p>
    <w:p w14:paraId="7B0F630A" w14:textId="77777777" w:rsidR="00105681" w:rsidRPr="00F76C02" w:rsidRDefault="00105681" w:rsidP="00105681">
      <w:pPr>
        <w:tabs>
          <w:tab w:val="left" w:pos="284"/>
        </w:tabs>
        <w:ind w:left="2836"/>
        <w:jc w:val="both"/>
        <w:rPr>
          <w:rFonts w:ascii="Arial" w:hAnsi="Arial" w:cs="Arial"/>
          <w:b/>
          <w:bCs/>
          <w:sz w:val="22"/>
          <w:szCs w:val="22"/>
        </w:rPr>
      </w:pPr>
    </w:p>
    <w:p w14:paraId="185779FC" w14:textId="77777777" w:rsidR="00105681" w:rsidRPr="00F76C02" w:rsidRDefault="00105681" w:rsidP="00105681">
      <w:pPr>
        <w:tabs>
          <w:tab w:val="left" w:pos="284"/>
        </w:tabs>
        <w:ind w:left="2836"/>
        <w:jc w:val="both"/>
        <w:rPr>
          <w:rFonts w:ascii="Arial" w:hAnsi="Arial" w:cs="Arial"/>
          <w:b/>
          <w:bCs/>
          <w:sz w:val="22"/>
          <w:szCs w:val="22"/>
        </w:rPr>
      </w:pPr>
      <w:r w:rsidRPr="00F76C02">
        <w:rPr>
          <w:rFonts w:ascii="Arial" w:hAnsi="Arial" w:cs="Arial"/>
          <w:b/>
          <w:bCs/>
          <w:sz w:val="22"/>
          <w:szCs w:val="22"/>
        </w:rPr>
        <w:t xml:space="preserve">MINUTA DE CONTRATO Nº. _____ - .........................................., QUE ENTRE </w:t>
      </w:r>
      <w:r>
        <w:rPr>
          <w:rFonts w:ascii="Arial" w:hAnsi="Arial" w:cs="Arial"/>
          <w:b/>
          <w:bCs/>
          <w:sz w:val="22"/>
          <w:szCs w:val="22"/>
        </w:rPr>
        <w:t xml:space="preserve">SI FAZEM A CÂMARA MUNICIPAL DE IBERTIOGA </w:t>
      </w:r>
      <w:r w:rsidRPr="00F76C02">
        <w:rPr>
          <w:rFonts w:ascii="Arial" w:hAnsi="Arial" w:cs="Arial"/>
          <w:b/>
          <w:bCs/>
          <w:sz w:val="22"/>
          <w:szCs w:val="22"/>
        </w:rPr>
        <w:t>E A EMPRESA _____________________________, DE CONFORMIDADE COM AS CLÁUSULAS A SEGUIR EXPOSTAS:</w:t>
      </w:r>
    </w:p>
    <w:p w14:paraId="6EEF7C0E"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r w:rsidRPr="00F76C02">
        <w:rPr>
          <w:rFonts w:ascii="Arial" w:hAnsi="Arial" w:cs="Arial"/>
          <w:sz w:val="22"/>
          <w:szCs w:val="22"/>
        </w:rPr>
        <w:tab/>
      </w:r>
      <w:r w:rsidRPr="00F76C02">
        <w:rPr>
          <w:rFonts w:ascii="Arial" w:hAnsi="Arial" w:cs="Arial"/>
          <w:sz w:val="22"/>
          <w:szCs w:val="22"/>
        </w:rPr>
        <w:tab/>
      </w:r>
      <w:r w:rsidRPr="00F76C02">
        <w:rPr>
          <w:rFonts w:ascii="Arial" w:hAnsi="Arial" w:cs="Arial"/>
          <w:sz w:val="22"/>
          <w:szCs w:val="22"/>
        </w:rPr>
        <w:tab/>
      </w:r>
    </w:p>
    <w:p w14:paraId="7477182C" w14:textId="77777777" w:rsidR="00105681" w:rsidRPr="00F76C02" w:rsidRDefault="00105681" w:rsidP="00105681">
      <w:pPr>
        <w:tabs>
          <w:tab w:val="left" w:pos="284"/>
        </w:tabs>
        <w:jc w:val="both"/>
        <w:rPr>
          <w:rFonts w:ascii="Arial" w:hAnsi="Arial" w:cs="Arial"/>
          <w:sz w:val="22"/>
          <w:szCs w:val="22"/>
        </w:rPr>
      </w:pPr>
    </w:p>
    <w:p w14:paraId="17E75031" w14:textId="77777777" w:rsidR="00105681" w:rsidRPr="00F76C02" w:rsidRDefault="00105681" w:rsidP="00105681">
      <w:pPr>
        <w:tabs>
          <w:tab w:val="left" w:pos="284"/>
        </w:tabs>
        <w:jc w:val="both"/>
        <w:rPr>
          <w:rFonts w:ascii="Arial" w:hAnsi="Arial" w:cs="Arial"/>
          <w:b/>
          <w:bCs/>
          <w:sz w:val="22"/>
          <w:szCs w:val="22"/>
          <w:u w:val="single"/>
        </w:rPr>
      </w:pPr>
      <w:r w:rsidRPr="00F76C02">
        <w:rPr>
          <w:rFonts w:ascii="Arial" w:hAnsi="Arial" w:cs="Arial"/>
          <w:b/>
          <w:bCs/>
          <w:sz w:val="22"/>
          <w:szCs w:val="22"/>
          <w:u w:val="single"/>
        </w:rPr>
        <w:t>CLÁUSULA I – DAS PARTES E FUNDAMENTOS:</w:t>
      </w:r>
    </w:p>
    <w:p w14:paraId="1FFC1330" w14:textId="77777777" w:rsidR="00105681" w:rsidRPr="00F76C02" w:rsidRDefault="00105681" w:rsidP="00105681">
      <w:pPr>
        <w:tabs>
          <w:tab w:val="left" w:pos="284"/>
        </w:tabs>
        <w:jc w:val="both"/>
        <w:rPr>
          <w:rFonts w:ascii="Arial" w:hAnsi="Arial" w:cs="Arial"/>
          <w:sz w:val="22"/>
          <w:szCs w:val="22"/>
        </w:rPr>
      </w:pPr>
    </w:p>
    <w:p w14:paraId="2478D26F"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1.1 – DO CONTRATANTE:</w:t>
      </w:r>
    </w:p>
    <w:p w14:paraId="4A2DB66E" w14:textId="55FC3FD1" w:rsidR="00105681" w:rsidRPr="00F76C02" w:rsidRDefault="00105681" w:rsidP="00105681">
      <w:pPr>
        <w:tabs>
          <w:tab w:val="left" w:pos="284"/>
        </w:tabs>
        <w:jc w:val="both"/>
        <w:rPr>
          <w:rFonts w:ascii="Arial" w:eastAsia="Courier New" w:hAnsi="Arial" w:cs="Arial"/>
          <w:sz w:val="22"/>
          <w:szCs w:val="22"/>
        </w:rPr>
      </w:pPr>
      <w:r w:rsidRPr="00F76C02">
        <w:rPr>
          <w:rFonts w:ascii="Arial" w:hAnsi="Arial" w:cs="Arial"/>
          <w:b/>
          <w:bCs/>
          <w:sz w:val="22"/>
          <w:szCs w:val="22"/>
        </w:rPr>
        <w:t>1.1.1</w:t>
      </w:r>
      <w:r w:rsidRPr="00F76C02">
        <w:rPr>
          <w:rFonts w:ascii="Arial" w:hAnsi="Arial" w:cs="Arial"/>
          <w:sz w:val="22"/>
          <w:szCs w:val="22"/>
        </w:rPr>
        <w:t xml:space="preserve"> – A </w:t>
      </w:r>
      <w:r>
        <w:rPr>
          <w:rFonts w:ascii="Arial" w:eastAsia="Courier New" w:hAnsi="Arial" w:cs="Arial"/>
          <w:b/>
          <w:caps/>
          <w:sz w:val="22"/>
          <w:szCs w:val="22"/>
        </w:rPr>
        <w:t>Câmara Municipal de IBERTIOGA</w:t>
      </w:r>
      <w:r w:rsidRPr="00F76C02">
        <w:rPr>
          <w:rFonts w:ascii="Arial" w:eastAsia="Courier New" w:hAnsi="Arial" w:cs="Arial"/>
          <w:sz w:val="22"/>
          <w:szCs w:val="22"/>
        </w:rPr>
        <w:t>, Estado de Minas Gerais, pessoa jurídica de direito público interno, inscrita no CNPJ: nº 26.11</w:t>
      </w:r>
      <w:r>
        <w:rPr>
          <w:rFonts w:ascii="Arial" w:eastAsia="Courier New" w:hAnsi="Arial" w:cs="Arial"/>
          <w:sz w:val="22"/>
          <w:szCs w:val="22"/>
        </w:rPr>
        <w:t>2</w:t>
      </w:r>
      <w:r w:rsidRPr="00F76C02">
        <w:rPr>
          <w:rFonts w:ascii="Arial" w:eastAsia="Courier New" w:hAnsi="Arial" w:cs="Arial"/>
          <w:sz w:val="22"/>
          <w:szCs w:val="22"/>
        </w:rPr>
        <w:t>.</w:t>
      </w:r>
      <w:r>
        <w:rPr>
          <w:rFonts w:ascii="Arial" w:eastAsia="Courier New" w:hAnsi="Arial" w:cs="Arial"/>
          <w:sz w:val="22"/>
          <w:szCs w:val="22"/>
        </w:rPr>
        <w:t>722</w:t>
      </w:r>
      <w:r w:rsidRPr="00F76C02">
        <w:rPr>
          <w:rFonts w:ascii="Arial" w:eastAsia="Courier New" w:hAnsi="Arial" w:cs="Arial"/>
          <w:sz w:val="22"/>
          <w:szCs w:val="22"/>
        </w:rPr>
        <w:t>/0001-2</w:t>
      </w:r>
      <w:r>
        <w:rPr>
          <w:rFonts w:ascii="Arial" w:eastAsia="Courier New" w:hAnsi="Arial" w:cs="Arial"/>
          <w:sz w:val="22"/>
          <w:szCs w:val="22"/>
        </w:rPr>
        <w:t>1, sediada na Rua Espirito Santo</w:t>
      </w:r>
      <w:r w:rsidRPr="00F76C02">
        <w:rPr>
          <w:rFonts w:ascii="Arial" w:eastAsia="Courier New" w:hAnsi="Arial" w:cs="Arial"/>
          <w:sz w:val="22"/>
          <w:szCs w:val="22"/>
        </w:rPr>
        <w:t xml:space="preserve">, n.º </w:t>
      </w:r>
      <w:r>
        <w:rPr>
          <w:rFonts w:ascii="Arial" w:eastAsia="Courier New" w:hAnsi="Arial" w:cs="Arial"/>
          <w:sz w:val="22"/>
          <w:szCs w:val="22"/>
        </w:rPr>
        <w:t>32, Centro, Ibertioga</w:t>
      </w:r>
      <w:r w:rsidRPr="00F76C02">
        <w:rPr>
          <w:rFonts w:ascii="Arial" w:eastAsia="Courier New" w:hAnsi="Arial" w:cs="Arial"/>
          <w:sz w:val="22"/>
          <w:szCs w:val="22"/>
        </w:rPr>
        <w:t>/MG.,, CEP: 36.</w:t>
      </w:r>
      <w:r>
        <w:rPr>
          <w:rFonts w:ascii="Arial" w:eastAsia="Courier New" w:hAnsi="Arial" w:cs="Arial"/>
          <w:sz w:val="22"/>
          <w:szCs w:val="22"/>
        </w:rPr>
        <w:t>225</w:t>
      </w:r>
      <w:r w:rsidRPr="00F76C02">
        <w:rPr>
          <w:rFonts w:ascii="Arial" w:eastAsia="Courier New" w:hAnsi="Arial" w:cs="Arial"/>
          <w:sz w:val="22"/>
          <w:szCs w:val="22"/>
        </w:rPr>
        <w:t xml:space="preserve">-000, neste ato representado pelo Vereador Presidente, Sr. </w:t>
      </w:r>
      <w:r w:rsidR="00894797" w:rsidRPr="00894797">
        <w:rPr>
          <w:rFonts w:ascii="Arial" w:eastAsia="Courier New" w:hAnsi="Arial" w:cs="Arial"/>
          <w:b/>
          <w:sz w:val="22"/>
          <w:szCs w:val="22"/>
        </w:rPr>
        <w:t>Wanderlei Marcio da Silva</w:t>
      </w:r>
      <w:r w:rsidRPr="00F76C02">
        <w:rPr>
          <w:rFonts w:ascii="Arial" w:eastAsia="Courier New" w:hAnsi="Arial" w:cs="Arial"/>
          <w:b/>
          <w:sz w:val="22"/>
          <w:szCs w:val="22"/>
        </w:rPr>
        <w:t>,</w:t>
      </w:r>
      <w:r w:rsidR="00894797">
        <w:rPr>
          <w:rFonts w:ascii="Arial" w:eastAsia="Courier New" w:hAnsi="Arial" w:cs="Arial"/>
          <w:sz w:val="22"/>
          <w:szCs w:val="22"/>
        </w:rPr>
        <w:t xml:space="preserve"> brasileiro</w:t>
      </w:r>
      <w:r w:rsidRPr="00F76C02">
        <w:rPr>
          <w:rFonts w:ascii="Arial" w:eastAsia="Courier New" w:hAnsi="Arial" w:cs="Arial"/>
          <w:sz w:val="22"/>
          <w:szCs w:val="22"/>
        </w:rPr>
        <w:t xml:space="preserve">, vereador, residente nesta cidade, portador do CPF nº </w:t>
      </w:r>
      <w:r w:rsidR="00894797" w:rsidRPr="00894797">
        <w:rPr>
          <w:rFonts w:ascii="Arial" w:eastAsia="Courier New" w:hAnsi="Arial" w:cs="Arial"/>
          <w:sz w:val="22"/>
          <w:szCs w:val="22"/>
        </w:rPr>
        <w:t>862.507.796-04</w:t>
      </w:r>
      <w:r w:rsidR="00894797">
        <w:rPr>
          <w:rFonts w:ascii="Arial" w:eastAsia="Courier New" w:hAnsi="Arial" w:cs="Arial"/>
          <w:sz w:val="22"/>
          <w:szCs w:val="22"/>
        </w:rPr>
        <w:t>, residente em Ibertioga/MG</w:t>
      </w:r>
      <w:r w:rsidRPr="00F76C02">
        <w:rPr>
          <w:rFonts w:ascii="Arial" w:eastAsia="Courier New" w:hAnsi="Arial" w:cs="Arial"/>
          <w:sz w:val="22"/>
          <w:szCs w:val="22"/>
        </w:rPr>
        <w:t>.</w:t>
      </w:r>
    </w:p>
    <w:p w14:paraId="56BC6616"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14A548D0"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1.2 – DO CONTRATADO:</w:t>
      </w:r>
    </w:p>
    <w:p w14:paraId="23E71FD7" w14:textId="77777777" w:rsidR="00105681" w:rsidRPr="00F76C02" w:rsidRDefault="00105681" w:rsidP="00105681">
      <w:pPr>
        <w:tabs>
          <w:tab w:val="left" w:pos="284"/>
        </w:tabs>
        <w:jc w:val="both"/>
        <w:rPr>
          <w:rFonts w:ascii="Arial" w:hAnsi="Arial" w:cs="Arial"/>
          <w:bCs/>
          <w:sz w:val="22"/>
          <w:szCs w:val="22"/>
        </w:rPr>
      </w:pPr>
      <w:r w:rsidRPr="00F76C02">
        <w:rPr>
          <w:rFonts w:ascii="Arial" w:hAnsi="Arial" w:cs="Arial"/>
          <w:b/>
          <w:bCs/>
          <w:sz w:val="22"/>
          <w:szCs w:val="22"/>
        </w:rPr>
        <w:t>1.2.1 –</w:t>
      </w:r>
      <w:r w:rsidRPr="00F76C02">
        <w:rPr>
          <w:rFonts w:ascii="Arial" w:hAnsi="Arial" w:cs="Arial"/>
          <w:sz w:val="22"/>
          <w:szCs w:val="22"/>
        </w:rPr>
        <w:t xml:space="preserve"> </w:t>
      </w:r>
      <w:r w:rsidRPr="00F76C02">
        <w:rPr>
          <w:rFonts w:ascii="Arial" w:hAnsi="Arial" w:cs="Arial"/>
          <w:bCs/>
          <w:sz w:val="22"/>
          <w:szCs w:val="22"/>
        </w:rPr>
        <w:t>______________________________________________________________</w:t>
      </w:r>
    </w:p>
    <w:p w14:paraId="74BD517F"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w:t>
      </w:r>
      <w:r w:rsidRPr="00F76C02">
        <w:rPr>
          <w:rFonts w:ascii="Arial" w:hAnsi="Arial" w:cs="Arial"/>
          <w:sz w:val="22"/>
          <w:szCs w:val="22"/>
        </w:rPr>
        <w:t xml:space="preserve">.  </w:t>
      </w:r>
    </w:p>
    <w:p w14:paraId="1DEC5F8A" w14:textId="77777777" w:rsidR="00105681" w:rsidRPr="00F76C02" w:rsidRDefault="00105681" w:rsidP="00105681">
      <w:pPr>
        <w:tabs>
          <w:tab w:val="left" w:pos="284"/>
        </w:tabs>
        <w:jc w:val="both"/>
        <w:rPr>
          <w:rFonts w:ascii="Arial" w:hAnsi="Arial" w:cs="Arial"/>
          <w:b/>
          <w:bCs/>
          <w:sz w:val="22"/>
          <w:szCs w:val="22"/>
        </w:rPr>
      </w:pPr>
    </w:p>
    <w:p w14:paraId="1019E1EA"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1.3 – DOS FUNDAMENTOS:</w:t>
      </w:r>
    </w:p>
    <w:p w14:paraId="4BFC8B00" w14:textId="659D8F9F"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 xml:space="preserve">1.3.1 </w:t>
      </w:r>
      <w:r w:rsidRPr="00F76C02">
        <w:rPr>
          <w:rFonts w:ascii="Arial" w:hAnsi="Arial" w:cs="Arial"/>
          <w:sz w:val="22"/>
          <w:szCs w:val="22"/>
        </w:rPr>
        <w:t xml:space="preserve">– A presente contratação decorre do Processo Administrativo nº. </w:t>
      </w:r>
      <w:r w:rsidRPr="00F76C02">
        <w:rPr>
          <w:rFonts w:ascii="Arial" w:hAnsi="Arial" w:cs="Arial"/>
          <w:color w:val="FF0000"/>
          <w:sz w:val="22"/>
          <w:szCs w:val="22"/>
        </w:rPr>
        <w:t>______/202</w:t>
      </w:r>
      <w:r w:rsidR="00894797">
        <w:rPr>
          <w:rFonts w:ascii="Arial" w:hAnsi="Arial" w:cs="Arial"/>
          <w:color w:val="FF0000"/>
          <w:sz w:val="22"/>
          <w:szCs w:val="22"/>
        </w:rPr>
        <w:t>4</w:t>
      </w:r>
      <w:r w:rsidRPr="00F76C02">
        <w:rPr>
          <w:rFonts w:ascii="Arial" w:hAnsi="Arial" w:cs="Arial"/>
          <w:color w:val="FF0000"/>
          <w:sz w:val="22"/>
          <w:szCs w:val="22"/>
        </w:rPr>
        <w:t xml:space="preserve">, </w:t>
      </w:r>
      <w:r w:rsidRPr="00F76C02">
        <w:rPr>
          <w:rFonts w:ascii="Arial" w:hAnsi="Arial" w:cs="Arial"/>
          <w:sz w:val="22"/>
          <w:szCs w:val="22"/>
        </w:rPr>
        <w:t xml:space="preserve">Dispensa nº. </w:t>
      </w:r>
      <w:r w:rsidRPr="00F76C02">
        <w:rPr>
          <w:rFonts w:ascii="Arial" w:hAnsi="Arial" w:cs="Arial"/>
          <w:color w:val="FF0000"/>
          <w:sz w:val="22"/>
          <w:szCs w:val="22"/>
        </w:rPr>
        <w:t>_____/202</w:t>
      </w:r>
      <w:r w:rsidR="00894797">
        <w:rPr>
          <w:rFonts w:ascii="Arial" w:hAnsi="Arial" w:cs="Arial"/>
          <w:color w:val="FF0000"/>
          <w:sz w:val="22"/>
          <w:szCs w:val="22"/>
        </w:rPr>
        <w:t>4</w:t>
      </w:r>
      <w:r w:rsidRPr="00F76C02">
        <w:rPr>
          <w:rFonts w:ascii="Arial" w:hAnsi="Arial" w:cs="Arial"/>
          <w:sz w:val="22"/>
          <w:szCs w:val="22"/>
        </w:rPr>
        <w:t>, de acordo com a Lei nº. 14.133/2021, com destaque para o artigo 72 e para o inciso II do artigo 75 do respectivo diploma legal e se regerá por suas cláusulas, pelos preceitos de direito público, aplicando-lhe, supletivamente, os princípios da teoria geral dos contratos e disposições de direito privado.</w:t>
      </w:r>
    </w:p>
    <w:p w14:paraId="326D534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27214B59"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II – DO OBJETO:</w:t>
      </w:r>
    </w:p>
    <w:p w14:paraId="43546CC6" w14:textId="77777777" w:rsidR="00105681" w:rsidRPr="00F76C02" w:rsidRDefault="00105681" w:rsidP="00105681">
      <w:pPr>
        <w:tabs>
          <w:tab w:val="left" w:pos="284"/>
        </w:tabs>
        <w:jc w:val="both"/>
        <w:rPr>
          <w:rFonts w:ascii="Arial" w:hAnsi="Arial" w:cs="Arial"/>
          <w:bCs/>
          <w:sz w:val="22"/>
          <w:szCs w:val="22"/>
        </w:rPr>
      </w:pPr>
      <w:r w:rsidRPr="00F76C02">
        <w:rPr>
          <w:rFonts w:ascii="Arial" w:hAnsi="Arial" w:cs="Arial"/>
          <w:b/>
          <w:bCs/>
          <w:sz w:val="22"/>
          <w:szCs w:val="22"/>
        </w:rPr>
        <w:t>2.1</w:t>
      </w:r>
      <w:r w:rsidRPr="00F76C02">
        <w:rPr>
          <w:rFonts w:ascii="Arial" w:hAnsi="Arial" w:cs="Arial"/>
          <w:sz w:val="22"/>
          <w:szCs w:val="22"/>
        </w:rPr>
        <w:t xml:space="preserve"> – Constitui objeto do presente contrato a </w:t>
      </w:r>
      <w:r w:rsidRPr="00F76C02">
        <w:rPr>
          <w:rFonts w:ascii="Arial" w:hAnsi="Arial" w:cs="Arial"/>
          <w:b/>
          <w:bCs/>
          <w:sz w:val="22"/>
          <w:szCs w:val="22"/>
        </w:rPr>
        <w:t xml:space="preserve">...................................................., </w:t>
      </w:r>
      <w:r w:rsidRPr="00F76C02">
        <w:rPr>
          <w:rFonts w:ascii="Arial" w:hAnsi="Arial" w:cs="Arial"/>
          <w:bCs/>
          <w:sz w:val="22"/>
          <w:szCs w:val="22"/>
        </w:rPr>
        <w:t>conforme abaixo especificado:</w:t>
      </w:r>
    </w:p>
    <w:p w14:paraId="18DDC0CC" w14:textId="77777777" w:rsidR="00105681" w:rsidRPr="00F76C02" w:rsidRDefault="00105681" w:rsidP="00105681">
      <w:pPr>
        <w:tabs>
          <w:tab w:val="left" w:pos="284"/>
        </w:tabs>
        <w:jc w:val="both"/>
        <w:rPr>
          <w:rFonts w:ascii="Arial" w:eastAsia="Arial" w:hAnsi="Arial" w:cs="Arial"/>
          <w:b/>
          <w:sz w:val="22"/>
          <w:szCs w:val="22"/>
        </w:rPr>
      </w:pPr>
      <w:r w:rsidRPr="00F76C02">
        <w:rPr>
          <w:rFonts w:ascii="Arial" w:eastAsia="Arial" w:hAnsi="Arial" w:cs="Arial"/>
          <w:b/>
          <w:sz w:val="22"/>
          <w:szCs w:val="22"/>
        </w:rPr>
        <w:t>.</w:t>
      </w:r>
    </w:p>
    <w:p w14:paraId="0E3A15EC" w14:textId="77777777" w:rsidR="00105681" w:rsidRPr="00F76C02" w:rsidRDefault="00105681" w:rsidP="00105681">
      <w:pPr>
        <w:tabs>
          <w:tab w:val="left" w:pos="284"/>
        </w:tabs>
        <w:jc w:val="both"/>
        <w:rPr>
          <w:rFonts w:ascii="Arial" w:eastAsia="Arial" w:hAnsi="Arial" w:cs="Arial"/>
          <w:b/>
          <w:sz w:val="22"/>
          <w:szCs w:val="22"/>
        </w:rPr>
      </w:pPr>
      <w:r w:rsidRPr="00F76C02">
        <w:rPr>
          <w:rFonts w:ascii="Arial" w:eastAsia="Arial" w:hAnsi="Arial" w:cs="Arial"/>
          <w:b/>
          <w:sz w:val="22"/>
          <w:szCs w:val="22"/>
        </w:rPr>
        <w:t>.</w:t>
      </w:r>
    </w:p>
    <w:p w14:paraId="6567C0F8" w14:textId="77777777" w:rsidR="00105681" w:rsidRPr="00F76C02" w:rsidRDefault="00105681" w:rsidP="00105681">
      <w:pPr>
        <w:tabs>
          <w:tab w:val="left" w:pos="284"/>
        </w:tabs>
        <w:jc w:val="both"/>
        <w:rPr>
          <w:rFonts w:ascii="Arial" w:eastAsia="Arial" w:hAnsi="Arial" w:cs="Arial"/>
          <w:b/>
          <w:sz w:val="22"/>
          <w:szCs w:val="22"/>
        </w:rPr>
      </w:pPr>
      <w:r w:rsidRPr="00F76C02">
        <w:rPr>
          <w:rFonts w:ascii="Arial" w:eastAsia="Arial" w:hAnsi="Arial" w:cs="Arial"/>
          <w:b/>
          <w:sz w:val="22"/>
          <w:szCs w:val="22"/>
        </w:rPr>
        <w:t>.</w:t>
      </w:r>
    </w:p>
    <w:p w14:paraId="5862D9D0" w14:textId="77777777" w:rsidR="00105681" w:rsidRPr="00F76C02" w:rsidRDefault="00105681" w:rsidP="00105681">
      <w:pPr>
        <w:tabs>
          <w:tab w:val="left" w:pos="284"/>
        </w:tabs>
        <w:jc w:val="both"/>
        <w:rPr>
          <w:rFonts w:ascii="Arial" w:eastAsia="Arial" w:hAnsi="Arial" w:cs="Arial"/>
          <w:b/>
          <w:sz w:val="22"/>
          <w:szCs w:val="22"/>
        </w:rPr>
      </w:pPr>
    </w:p>
    <w:p w14:paraId="634AD3BB"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III – DO PRAZO, DO VALOR DO CONTRATO E DO PAGAMENTO:</w:t>
      </w:r>
    </w:p>
    <w:p w14:paraId="48A99E99" w14:textId="77777777" w:rsidR="00105681" w:rsidRPr="00F76C02" w:rsidRDefault="00105681" w:rsidP="00105681">
      <w:pPr>
        <w:tabs>
          <w:tab w:val="left" w:pos="284"/>
        </w:tabs>
        <w:jc w:val="both"/>
        <w:rPr>
          <w:rFonts w:ascii="Arial" w:hAnsi="Arial" w:cs="Arial"/>
          <w:sz w:val="22"/>
          <w:szCs w:val="22"/>
        </w:rPr>
      </w:pPr>
    </w:p>
    <w:p w14:paraId="2E36427A"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3.1 – DO PRAZO:</w:t>
      </w:r>
    </w:p>
    <w:p w14:paraId="72A11590"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 xml:space="preserve">3.1.1 </w:t>
      </w:r>
      <w:r w:rsidRPr="00F76C02">
        <w:rPr>
          <w:rFonts w:ascii="Arial" w:hAnsi="Arial" w:cs="Arial"/>
          <w:sz w:val="22"/>
          <w:szCs w:val="22"/>
        </w:rPr>
        <w:t>– O presente instrumento vigorará pelo período de _____ (______) meses.</w:t>
      </w:r>
    </w:p>
    <w:p w14:paraId="28C52DF3"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2F8087D7"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3.2 – DO VALOR E DO PAGAMENTO:</w:t>
      </w:r>
    </w:p>
    <w:p w14:paraId="70E7FE4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3.2.1</w:t>
      </w:r>
      <w:r w:rsidRPr="00F76C02">
        <w:rPr>
          <w:rFonts w:ascii="Arial" w:hAnsi="Arial" w:cs="Arial"/>
          <w:sz w:val="22"/>
          <w:szCs w:val="22"/>
        </w:rPr>
        <w:t xml:space="preserve"> – O valor total do presente contrato é de R$ ______________________, já incluídos os tributos, os encargos, seguros e demais ônus que por ventura possam recair sobre o Legislativo.</w:t>
      </w:r>
    </w:p>
    <w:p w14:paraId="0F13967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b/>
          <w:bCs/>
          <w:sz w:val="22"/>
          <w:szCs w:val="22"/>
        </w:rPr>
        <w:lastRenderedPageBreak/>
        <w:t xml:space="preserve">3.2.2 </w:t>
      </w:r>
      <w:r w:rsidRPr="00F76C02">
        <w:rPr>
          <w:rFonts w:ascii="Arial" w:hAnsi="Arial" w:cs="Arial"/>
          <w:sz w:val="22"/>
          <w:szCs w:val="22"/>
        </w:rPr>
        <w:t xml:space="preserve">– </w:t>
      </w:r>
      <w:r w:rsidRPr="00F76C02">
        <w:rPr>
          <w:rFonts w:ascii="Arial" w:hAnsi="Arial" w:cs="Arial"/>
          <w:sz w:val="22"/>
          <w:szCs w:val="22"/>
          <w:lang w:val="pt"/>
        </w:rPr>
        <w:t xml:space="preserve">O pagamento será realizado dentro de 05 (cinco) dias, após a efetiva execução dos serviços e mediante a apresentação de Nota Fiscal e após atesto do setor competente, nos termos da Lei Federal nº 14.133/2021. </w:t>
      </w:r>
    </w:p>
    <w:p w14:paraId="7D80C3A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b/>
          <w:sz w:val="22"/>
          <w:szCs w:val="22"/>
          <w:lang w:val="pt"/>
        </w:rPr>
        <w:t>3.2.3</w:t>
      </w:r>
      <w:r w:rsidRPr="00F76C02">
        <w:rPr>
          <w:rFonts w:ascii="Arial" w:hAnsi="Arial" w:cs="Arial"/>
          <w:sz w:val="22"/>
          <w:szCs w:val="22"/>
          <w:lang w:val="pt"/>
        </w:rPr>
        <w:t xml:space="preserve">. 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4FDF9944" w14:textId="77777777" w:rsidR="00105681" w:rsidRPr="00F76C02" w:rsidRDefault="00105681" w:rsidP="00105681">
      <w:pPr>
        <w:tabs>
          <w:tab w:val="left" w:pos="284"/>
        </w:tabs>
        <w:jc w:val="both"/>
        <w:rPr>
          <w:rFonts w:ascii="Arial" w:hAnsi="Arial" w:cs="Arial"/>
          <w:sz w:val="22"/>
          <w:szCs w:val="22"/>
        </w:rPr>
      </w:pPr>
    </w:p>
    <w:p w14:paraId="5007A23D"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IV - DAS OBRIGAÇÕES DA CONTRATANTE </w:t>
      </w:r>
    </w:p>
    <w:p w14:paraId="4FE7E483"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4.1 Supervisionar a execução da prestação do objeto, promovendo o acompanhamento e a fiscalização sob os aspectos quantitativos e qualitativos. </w:t>
      </w:r>
    </w:p>
    <w:p w14:paraId="0E365414"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Notificar, por escrito e verbalmente, à CONTRATADA sobre a ocorrência de eventuais imperfeições no curso de prestação do objeto, fixando prazo para a sua correção. </w:t>
      </w:r>
    </w:p>
    <w:p w14:paraId="5544389D"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Proporcionar todas as facilidades para que a CONTRATADA possa cumprir suas obrigações dentro das normas e condições contratuais. </w:t>
      </w:r>
    </w:p>
    <w:p w14:paraId="353CC57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Prestar à CONTRATADA todas as informações solicitadas e necessárias para o cumprimento do objeto; </w:t>
      </w:r>
    </w:p>
    <w:p w14:paraId="7770255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Rejeitar, no todo ou em parte, os serviços prestados em desacordo com as obrigações assumidas pela empresa na sua proposta. </w:t>
      </w:r>
    </w:p>
    <w:p w14:paraId="24549262"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Colocar à disposição da CONTRATADA os elementos e informações necessárias à execução do objeto; </w:t>
      </w:r>
    </w:p>
    <w:p w14:paraId="5B807A1D"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Não permitir que o pessoal da CONTRATADA execute tarefas em desacordo com as condições preestabelecidas. </w:t>
      </w:r>
    </w:p>
    <w:p w14:paraId="6AD9936F"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g) Responsabilizar-se pela comunicação, em tempo hábil, dos serviços a serem prestados. </w:t>
      </w:r>
    </w:p>
    <w:p w14:paraId="37F9EE8E"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h) Exigir o imediato afastamento de qualquer funcionário ou preposto da CONTRATADA que não mereça sua confiança, que embarace a fiscalização ou que se conduza de modo inconveniente ou incompatível com o exercício de suas funções. </w:t>
      </w:r>
    </w:p>
    <w:p w14:paraId="0A41805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i) Efetuar o pagamento devido pela perfeita prestação dos serviços, desde que cumpridas todas as formalidades e exigências do contrato. </w:t>
      </w:r>
    </w:p>
    <w:p w14:paraId="0DE5AA1B"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j) Aplicar multas ou penalidades, quando do não cumprimento do contrato ou ações previstas neste Termo; </w:t>
      </w:r>
    </w:p>
    <w:p w14:paraId="3EBB8422"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k) Fazer deduzir diretamente da fonte multas e demais penalidades previstas neste instrumento; </w:t>
      </w:r>
    </w:p>
    <w:p w14:paraId="3AC8DA4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l) Atuar com poder de império suspendendo a execução do contrato sem ônus para a administração a qualquer tempo, resguardando a CONTRATADA de seus direitos adquiridos; </w:t>
      </w:r>
    </w:p>
    <w:p w14:paraId="466AAC0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m) Rejeitar os serviços em desconformidade com o presente instrumento. </w:t>
      </w:r>
    </w:p>
    <w:p w14:paraId="0556B1B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
    <w:p w14:paraId="69ED3251"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 DAS OBRIGAÇÕES DA CONTRATADA </w:t>
      </w:r>
    </w:p>
    <w:p w14:paraId="4BB03008"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5.1 Responsabilizar-se pelo fiel cumprimento do objeto deste Contrato, utilizando-se de empregados treinados, sem antecedentes criminais por improbidade ou prevaricação e de bom nível moral na prestação dos serviços em conformidade com o objeto. </w:t>
      </w:r>
    </w:p>
    <w:p w14:paraId="412F7E3E"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Prestar esclarecimento a CONTRATANTE sobre eventuais atos ou fatos noticiados que a envolvam, bem como relatar toda e qualquer irregularidade observada em função da execução do objeto, bem assim tomar providências necessárias imediatas para a correção, evitando repetição dos fatos. </w:t>
      </w:r>
    </w:p>
    <w:p w14:paraId="560AFA7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Acatar as orientações do Fiscal do Contrato ou seu representante legal, sujeitando-se a mais ampla e irrestrita fiscalização por parte da CONTRATANTE. </w:t>
      </w:r>
    </w:p>
    <w:p w14:paraId="7E37C7A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Zelar para que sejam cumpridas as normas relativas à segurança e a prevenção de acidentes. </w:t>
      </w:r>
    </w:p>
    <w:p w14:paraId="3CF32763"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Dispor de quadro de pessoal suficiente para garantir a execução do objeto – cumprindo os prazos previstos neste instrumento, sem interrupção, seja por motivo de férias, </w:t>
      </w:r>
      <w:r w:rsidRPr="00F76C02">
        <w:rPr>
          <w:rFonts w:ascii="Arial" w:hAnsi="Arial" w:cs="Arial"/>
          <w:sz w:val="22"/>
          <w:szCs w:val="22"/>
          <w:lang w:val="pt"/>
        </w:rPr>
        <w:lastRenderedPageBreak/>
        <w:t xml:space="preserve">descanso semanal, licença, falta ao trabalho, demissão e outras análogas obedecidas às disposições da legislação trabalhista vigente. </w:t>
      </w:r>
    </w:p>
    <w:p w14:paraId="573AD303"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Manter, durante toda a execução do contrato, em compatibilidade com as obrigações assumidas, todas as condições de habilitação e qualificação exigidas na licitação. </w:t>
      </w:r>
    </w:p>
    <w:p w14:paraId="06BDEFF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Assumir a responsabilidade por todos os encargos previdenciários, fiscais e comerciais resultantes da execução do contrato, sob pena de rescisão contratual, sem prejuízo das demais sanções; </w:t>
      </w:r>
    </w:p>
    <w:p w14:paraId="3FAB69FD"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g) Realizar a prestação dos serviços em conformidade e no prazo estabelecido neste instrumento.</w:t>
      </w:r>
    </w:p>
    <w:p w14:paraId="2E0DDC8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h) A contratada tem a obrigação do contratado de manter, durante toda a execução do contrato, em compatibilidade com as obrigações por ele assumidas, todas as condições de habilitação e qualificação exigidas na licitação, podendo a qualquer tempo o gestor do contrato diligenciar a apresentação de qualquer documento previsto no edital; </w:t>
      </w:r>
    </w:p>
    <w:p w14:paraId="64D25480"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i) O contratado é responsável pelos danos causados diretamente à Administração ou a terceiros, decorrentes de sua culpa ou dolo na execução do contrato, não excluindo ou reduzindo essa responsabilidade a fiscalização ou o acompanhamento pelo órgão interessado.</w:t>
      </w:r>
    </w:p>
    <w:p w14:paraId="74009F71" w14:textId="77777777" w:rsidR="00105681" w:rsidRPr="00F76C02" w:rsidRDefault="00105681" w:rsidP="00105681">
      <w:pPr>
        <w:pStyle w:val="Default"/>
        <w:tabs>
          <w:tab w:val="left" w:pos="284"/>
        </w:tabs>
        <w:jc w:val="both"/>
        <w:rPr>
          <w:rFonts w:ascii="Arial" w:hAnsi="Arial" w:cs="Arial"/>
          <w:color w:val="auto"/>
          <w:sz w:val="22"/>
          <w:szCs w:val="22"/>
        </w:rPr>
      </w:pPr>
    </w:p>
    <w:p w14:paraId="56F1B64C" w14:textId="77777777" w:rsidR="00105681" w:rsidRPr="00F76C02" w:rsidRDefault="00105681" w:rsidP="00105681">
      <w:pPr>
        <w:tabs>
          <w:tab w:val="left" w:pos="284"/>
        </w:tabs>
        <w:jc w:val="both"/>
        <w:rPr>
          <w:rFonts w:ascii="Arial" w:eastAsia="Courier New" w:hAnsi="Arial" w:cs="Arial"/>
          <w:b/>
          <w:bCs/>
          <w:sz w:val="22"/>
          <w:szCs w:val="22"/>
        </w:rPr>
      </w:pPr>
      <w:r w:rsidRPr="00F76C02">
        <w:rPr>
          <w:rFonts w:ascii="Arial" w:hAnsi="Arial" w:cs="Arial"/>
          <w:b/>
          <w:bCs/>
          <w:sz w:val="22"/>
          <w:szCs w:val="22"/>
        </w:rPr>
        <w:t>CLÁUSULA VI – DA</w:t>
      </w:r>
      <w:r w:rsidRPr="00F76C02">
        <w:rPr>
          <w:rFonts w:ascii="Arial" w:eastAsia="Courier New" w:hAnsi="Arial" w:cs="Arial"/>
          <w:b/>
          <w:bCs/>
          <w:sz w:val="22"/>
          <w:szCs w:val="22"/>
        </w:rPr>
        <w:t xml:space="preserve"> </w:t>
      </w:r>
      <w:r w:rsidRPr="00F76C02">
        <w:rPr>
          <w:rFonts w:ascii="Arial" w:hAnsi="Arial" w:cs="Arial"/>
          <w:b/>
          <w:bCs/>
          <w:sz w:val="22"/>
          <w:szCs w:val="22"/>
        </w:rPr>
        <w:t>DOTAÇÃO</w:t>
      </w:r>
      <w:r w:rsidRPr="00F76C02">
        <w:rPr>
          <w:rFonts w:ascii="Arial" w:eastAsia="Courier New" w:hAnsi="Arial" w:cs="Arial"/>
          <w:b/>
          <w:bCs/>
          <w:sz w:val="22"/>
          <w:szCs w:val="22"/>
        </w:rPr>
        <w:t xml:space="preserve"> </w:t>
      </w:r>
      <w:r w:rsidRPr="00F76C02">
        <w:rPr>
          <w:rFonts w:ascii="Arial" w:hAnsi="Arial" w:cs="Arial"/>
          <w:b/>
          <w:bCs/>
          <w:sz w:val="22"/>
          <w:szCs w:val="22"/>
        </w:rPr>
        <w:t>ORÇAMENTÁRIA</w:t>
      </w:r>
      <w:r w:rsidRPr="00F76C02">
        <w:rPr>
          <w:rFonts w:ascii="Arial" w:eastAsia="Courier New" w:hAnsi="Arial" w:cs="Arial"/>
          <w:b/>
          <w:bCs/>
          <w:sz w:val="22"/>
          <w:szCs w:val="22"/>
        </w:rPr>
        <w:t>:</w:t>
      </w:r>
    </w:p>
    <w:p w14:paraId="11EB7261" w14:textId="77777777" w:rsidR="00105681" w:rsidRPr="00F76C02" w:rsidRDefault="00105681" w:rsidP="00105681">
      <w:pPr>
        <w:tabs>
          <w:tab w:val="left" w:pos="284"/>
        </w:tabs>
        <w:jc w:val="both"/>
        <w:rPr>
          <w:rFonts w:ascii="Arial" w:eastAsia="Courier New" w:hAnsi="Arial" w:cs="Arial"/>
          <w:sz w:val="22"/>
          <w:szCs w:val="22"/>
        </w:rPr>
      </w:pPr>
      <w:r w:rsidRPr="00F76C02">
        <w:rPr>
          <w:rFonts w:ascii="Arial" w:eastAsia="Courier New" w:hAnsi="Arial" w:cs="Arial"/>
          <w:b/>
          <w:bCs/>
          <w:sz w:val="22"/>
          <w:szCs w:val="22"/>
        </w:rPr>
        <w:t>6.1</w:t>
      </w:r>
      <w:r w:rsidRPr="00F76C02">
        <w:rPr>
          <w:rFonts w:ascii="Arial" w:eastAsia="Courier New" w:hAnsi="Arial" w:cs="Arial"/>
          <w:sz w:val="22"/>
          <w:szCs w:val="22"/>
        </w:rPr>
        <w:t xml:space="preserve"> – </w:t>
      </w:r>
      <w:r w:rsidRPr="00F76C02">
        <w:rPr>
          <w:rFonts w:ascii="Arial" w:hAnsi="Arial" w:cs="Arial"/>
          <w:sz w:val="22"/>
          <w:szCs w:val="22"/>
        </w:rPr>
        <w:t>Os</w:t>
      </w:r>
      <w:r w:rsidRPr="00F76C02">
        <w:rPr>
          <w:rFonts w:ascii="Arial" w:eastAsia="Courier New" w:hAnsi="Arial" w:cs="Arial"/>
          <w:sz w:val="22"/>
          <w:szCs w:val="22"/>
        </w:rPr>
        <w:t xml:space="preserve"> </w:t>
      </w:r>
      <w:r w:rsidRPr="00F76C02">
        <w:rPr>
          <w:rFonts w:ascii="Arial" w:hAnsi="Arial" w:cs="Arial"/>
          <w:sz w:val="22"/>
          <w:szCs w:val="22"/>
        </w:rPr>
        <w:t>recursos</w:t>
      </w:r>
      <w:r w:rsidRPr="00F76C02">
        <w:rPr>
          <w:rFonts w:ascii="Arial" w:eastAsia="Courier New" w:hAnsi="Arial" w:cs="Arial"/>
          <w:sz w:val="22"/>
          <w:szCs w:val="22"/>
        </w:rPr>
        <w:t xml:space="preserve"> </w:t>
      </w:r>
      <w:r w:rsidRPr="00F76C02">
        <w:rPr>
          <w:rFonts w:ascii="Arial" w:hAnsi="Arial" w:cs="Arial"/>
          <w:sz w:val="22"/>
          <w:szCs w:val="22"/>
        </w:rPr>
        <w:t>necessários</w:t>
      </w:r>
      <w:r w:rsidRPr="00F76C02">
        <w:rPr>
          <w:rFonts w:ascii="Arial" w:eastAsia="Courier New" w:hAnsi="Arial" w:cs="Arial"/>
          <w:sz w:val="22"/>
          <w:szCs w:val="22"/>
        </w:rPr>
        <w:t xml:space="preserve"> </w:t>
      </w:r>
      <w:r w:rsidRPr="00F76C02">
        <w:rPr>
          <w:rFonts w:ascii="Arial" w:hAnsi="Arial" w:cs="Arial"/>
          <w:sz w:val="22"/>
          <w:szCs w:val="22"/>
        </w:rPr>
        <w:t>ao</w:t>
      </w:r>
      <w:r w:rsidRPr="00F76C02">
        <w:rPr>
          <w:rFonts w:ascii="Arial" w:eastAsia="Courier New" w:hAnsi="Arial" w:cs="Arial"/>
          <w:sz w:val="22"/>
          <w:szCs w:val="22"/>
        </w:rPr>
        <w:t xml:space="preserve"> </w:t>
      </w:r>
      <w:r w:rsidRPr="00F76C02">
        <w:rPr>
          <w:rFonts w:ascii="Arial" w:hAnsi="Arial" w:cs="Arial"/>
          <w:sz w:val="22"/>
          <w:szCs w:val="22"/>
        </w:rPr>
        <w:t>objeto</w:t>
      </w:r>
      <w:r w:rsidRPr="00F76C02">
        <w:rPr>
          <w:rFonts w:ascii="Arial" w:eastAsia="Courier New" w:hAnsi="Arial" w:cs="Arial"/>
          <w:sz w:val="22"/>
          <w:szCs w:val="22"/>
        </w:rPr>
        <w:t xml:space="preserve"> </w:t>
      </w:r>
      <w:r w:rsidRPr="00F76C02">
        <w:rPr>
          <w:rFonts w:ascii="Arial" w:hAnsi="Arial" w:cs="Arial"/>
          <w:sz w:val="22"/>
          <w:szCs w:val="22"/>
        </w:rPr>
        <w:t>do</w:t>
      </w:r>
      <w:r w:rsidRPr="00F76C02">
        <w:rPr>
          <w:rFonts w:ascii="Arial" w:eastAsia="Courier New" w:hAnsi="Arial" w:cs="Arial"/>
          <w:sz w:val="22"/>
          <w:szCs w:val="22"/>
        </w:rPr>
        <w:t xml:space="preserve"> </w:t>
      </w:r>
      <w:r w:rsidRPr="00F76C02">
        <w:rPr>
          <w:rFonts w:ascii="Arial" w:hAnsi="Arial" w:cs="Arial"/>
          <w:sz w:val="22"/>
          <w:szCs w:val="22"/>
        </w:rPr>
        <w:t>presente</w:t>
      </w:r>
      <w:r w:rsidRPr="00F76C02">
        <w:rPr>
          <w:rFonts w:ascii="Arial" w:eastAsia="Courier New" w:hAnsi="Arial" w:cs="Arial"/>
          <w:sz w:val="22"/>
          <w:szCs w:val="22"/>
        </w:rPr>
        <w:t xml:space="preserve"> </w:t>
      </w:r>
      <w:r w:rsidRPr="00F76C02">
        <w:rPr>
          <w:rFonts w:ascii="Arial" w:hAnsi="Arial" w:cs="Arial"/>
          <w:sz w:val="22"/>
          <w:szCs w:val="22"/>
        </w:rPr>
        <w:t>contrato</w:t>
      </w:r>
      <w:r w:rsidRPr="00F76C02">
        <w:rPr>
          <w:rFonts w:ascii="Arial" w:eastAsia="Courier New" w:hAnsi="Arial" w:cs="Arial"/>
          <w:sz w:val="22"/>
          <w:szCs w:val="22"/>
        </w:rPr>
        <w:t xml:space="preserve"> </w:t>
      </w:r>
      <w:r w:rsidRPr="00F76C02">
        <w:rPr>
          <w:rFonts w:ascii="Arial" w:hAnsi="Arial" w:cs="Arial"/>
          <w:sz w:val="22"/>
          <w:szCs w:val="22"/>
        </w:rPr>
        <w:t>correrão</w:t>
      </w:r>
      <w:r w:rsidRPr="00F76C02">
        <w:rPr>
          <w:rFonts w:ascii="Arial" w:eastAsia="Courier New" w:hAnsi="Arial" w:cs="Arial"/>
          <w:sz w:val="22"/>
          <w:szCs w:val="22"/>
        </w:rPr>
        <w:t xml:space="preserve"> </w:t>
      </w:r>
      <w:r w:rsidRPr="00F76C02">
        <w:rPr>
          <w:rFonts w:ascii="Arial" w:hAnsi="Arial" w:cs="Arial"/>
          <w:sz w:val="22"/>
          <w:szCs w:val="22"/>
        </w:rPr>
        <w:t>à</w:t>
      </w:r>
      <w:r w:rsidRPr="00F76C02">
        <w:rPr>
          <w:rFonts w:ascii="Arial" w:eastAsia="Courier New" w:hAnsi="Arial" w:cs="Arial"/>
          <w:sz w:val="22"/>
          <w:szCs w:val="22"/>
        </w:rPr>
        <w:t xml:space="preserve"> </w:t>
      </w:r>
      <w:r w:rsidRPr="00F76C02">
        <w:rPr>
          <w:rFonts w:ascii="Arial" w:hAnsi="Arial" w:cs="Arial"/>
          <w:sz w:val="22"/>
          <w:szCs w:val="22"/>
        </w:rPr>
        <w:t>conta</w:t>
      </w:r>
      <w:r w:rsidRPr="00F76C02">
        <w:rPr>
          <w:rFonts w:ascii="Arial" w:eastAsia="Courier New" w:hAnsi="Arial" w:cs="Arial"/>
          <w:sz w:val="22"/>
          <w:szCs w:val="22"/>
        </w:rPr>
        <w:t xml:space="preserve"> </w:t>
      </w:r>
      <w:r w:rsidRPr="00F76C02">
        <w:rPr>
          <w:rFonts w:ascii="Arial" w:hAnsi="Arial" w:cs="Arial"/>
          <w:sz w:val="22"/>
          <w:szCs w:val="22"/>
        </w:rPr>
        <w:t>da</w:t>
      </w:r>
      <w:r w:rsidRPr="00F76C02">
        <w:rPr>
          <w:rFonts w:ascii="Arial" w:eastAsia="Courier New" w:hAnsi="Arial" w:cs="Arial"/>
          <w:sz w:val="22"/>
          <w:szCs w:val="22"/>
        </w:rPr>
        <w:t xml:space="preserve"> </w:t>
      </w:r>
      <w:r w:rsidRPr="00F76C02">
        <w:rPr>
          <w:rFonts w:ascii="Arial" w:hAnsi="Arial" w:cs="Arial"/>
          <w:sz w:val="22"/>
          <w:szCs w:val="22"/>
        </w:rPr>
        <w:t>seguinte</w:t>
      </w:r>
      <w:r w:rsidRPr="00F76C02">
        <w:rPr>
          <w:rFonts w:ascii="Arial" w:eastAsia="Courier New" w:hAnsi="Arial" w:cs="Arial"/>
          <w:sz w:val="22"/>
          <w:szCs w:val="22"/>
        </w:rPr>
        <w:t xml:space="preserve"> </w:t>
      </w:r>
      <w:r w:rsidRPr="00F76C02">
        <w:rPr>
          <w:rFonts w:ascii="Arial" w:hAnsi="Arial" w:cs="Arial"/>
          <w:sz w:val="22"/>
          <w:szCs w:val="22"/>
        </w:rPr>
        <w:t>dotação</w:t>
      </w:r>
      <w:r w:rsidRPr="00F76C02">
        <w:rPr>
          <w:rFonts w:ascii="Arial" w:eastAsia="Courier New" w:hAnsi="Arial" w:cs="Arial"/>
          <w:sz w:val="22"/>
          <w:szCs w:val="22"/>
        </w:rPr>
        <w:t xml:space="preserve"> </w:t>
      </w:r>
      <w:r w:rsidRPr="00F76C02">
        <w:rPr>
          <w:rFonts w:ascii="Arial" w:hAnsi="Arial" w:cs="Arial"/>
          <w:sz w:val="22"/>
          <w:szCs w:val="22"/>
        </w:rPr>
        <w:t>orçamentária</w:t>
      </w:r>
      <w:r w:rsidRPr="00F76C02">
        <w:rPr>
          <w:rFonts w:ascii="Arial" w:eastAsia="Courier New" w:hAnsi="Arial" w:cs="Arial"/>
          <w:sz w:val="22"/>
          <w:szCs w:val="22"/>
        </w:rPr>
        <w:t>: _________________________.</w:t>
      </w:r>
    </w:p>
    <w:p w14:paraId="108FB4E1" w14:textId="77777777" w:rsidR="00105681" w:rsidRPr="00F76C02" w:rsidRDefault="00105681" w:rsidP="00105681">
      <w:pPr>
        <w:tabs>
          <w:tab w:val="left" w:pos="284"/>
        </w:tabs>
        <w:jc w:val="both"/>
        <w:rPr>
          <w:rFonts w:ascii="Arial" w:eastAsia="Courier New" w:hAnsi="Arial" w:cs="Arial"/>
          <w:sz w:val="22"/>
          <w:szCs w:val="22"/>
        </w:rPr>
      </w:pPr>
    </w:p>
    <w:p w14:paraId="741AD3B5"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VII - DO ACOMPANHAMENTO, EXECUÇÃO E FISCALIZAÇÃO DO CONTRATO </w:t>
      </w:r>
    </w:p>
    <w:p w14:paraId="4438BAE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7.1. A fiscalização do presente Contrato será exercida por um representante da Administração – Departamento de Esportes, ao qual competirá dirimir as dúvidas que surgirem no curso da execução do contrato e de tudo dará ciência à Administração; </w:t>
      </w:r>
    </w:p>
    <w:p w14:paraId="4F66ABA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7.2. Durante todo o período de vigência deste contrato, a CONTRATADA deverá manter preposto aceito pela CONTRATANTE, para representá-la administrativamente sempre que for necessário; </w:t>
      </w:r>
    </w:p>
    <w:p w14:paraId="30D3CB9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7.3. A comunicação entre a fiscalização e a contratada será realizada através de correspondência oficial e anotações; </w:t>
      </w:r>
    </w:p>
    <w:p w14:paraId="4835E98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7.4. O relatório de entrega dos serviços será destinado ao registro de fatos e comunicações pertinentes aos mesmos; </w:t>
      </w:r>
    </w:p>
    <w:p w14:paraId="574C7DB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7.5. Todos os atos e instituições emanados ou emitidos pela fiscalização serão considerados como se fossem praticados pelo Contratante. </w:t>
      </w:r>
    </w:p>
    <w:p w14:paraId="2C7FACA0"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
    <w:p w14:paraId="390E331E"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VIII - DAS SANÇÕES </w:t>
      </w:r>
    </w:p>
    <w:p w14:paraId="70CBDA3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8.1 Nos termos do art. 155 da Lei Federal 14.133/2021, o descumprimento total ou parcial das obrigações assumidas pela CONTRATADA, sem justificativa aceita, poderá acarretar as seguintes sanções: </w:t>
      </w:r>
    </w:p>
    <w:p w14:paraId="577E70E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Dar causa à inexecução parcial do contrato; </w:t>
      </w:r>
    </w:p>
    <w:p w14:paraId="28BE255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Dar causa à inexecução parcial do contrato que cause grave dano à Administração, o funcionamento dos serviços públicos ou ao interesse coletivo; </w:t>
      </w:r>
    </w:p>
    <w:p w14:paraId="21AC134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Dar causa à inexecução total do contrato; </w:t>
      </w:r>
    </w:p>
    <w:p w14:paraId="616CC1B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Não manter a proposta, salvo em decorrência de fato superveniente devidamente justificado; </w:t>
      </w:r>
    </w:p>
    <w:p w14:paraId="244F8BE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e) Não celebrar o contrato ou não entregar a documentação exigida para a contratação, quando convocado dentro do prazo de validade de sua proposta; </w:t>
      </w:r>
    </w:p>
    <w:p w14:paraId="1AB6E64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f) Ensejar o retardamento da execução ou da entrega do objeto da licitação sem motivo justificado; </w:t>
      </w:r>
    </w:p>
    <w:p w14:paraId="75ACDE9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g) Praticar atos ilícitos com vistas a frustrar os objetivos da licitação; </w:t>
      </w:r>
    </w:p>
    <w:p w14:paraId="03E4854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lastRenderedPageBreak/>
        <w:t xml:space="preserve">h) Praticar ato lesivo previsto no art. 5º da Lei nº 12.846, de 1º de agosto de 2013. </w:t>
      </w:r>
    </w:p>
    <w:p w14:paraId="70D8B0D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8.2. Serão aplicadas ao responsável pelas infrações administrativas previstas acima, as seguintes penalidades, nos limites previstos no art. 156 da Lei Federal 14.133/2021. </w:t>
      </w:r>
    </w:p>
    <w:p w14:paraId="44059BC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O valor da multa, aplicada será descontado imediatamente no pagamento subsequente, sendo ainda aplicado juros de mora de 1,00% (um por cento) ao mês, ou 0,0333% por dia de atraso. </w:t>
      </w:r>
    </w:p>
    <w:p w14:paraId="2635C91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Na impossibilidade de desconto no pagamento subsequente, será liquidado do seguro caução previsto neste instrumento. </w:t>
      </w:r>
    </w:p>
    <w:p w14:paraId="786FEF6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As sanções previstas nestes instrumentos poderão ser aplicadas cumulativamente, exceto as multas escalonadas por datas, e a multa de advertência. </w:t>
      </w:r>
    </w:p>
    <w:p w14:paraId="7940859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d) No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05 (cinco) dias úteis a contar da data da decisão final da defesa apresentada. </w:t>
      </w:r>
    </w:p>
    <w:p w14:paraId="3B526BE4" w14:textId="77777777" w:rsidR="00105681" w:rsidRPr="00F76C02" w:rsidRDefault="00105681" w:rsidP="00105681">
      <w:pPr>
        <w:shd w:val="clear" w:color="auto" w:fill="FFFFFF"/>
        <w:tabs>
          <w:tab w:val="left" w:pos="284"/>
        </w:tabs>
        <w:jc w:val="both"/>
        <w:rPr>
          <w:rFonts w:ascii="Arial" w:hAnsi="Arial" w:cs="Arial"/>
          <w:color w:val="000000"/>
          <w:sz w:val="22"/>
          <w:szCs w:val="22"/>
        </w:rPr>
      </w:pPr>
    </w:p>
    <w:p w14:paraId="6401E8E9" w14:textId="77777777" w:rsidR="00105681" w:rsidRPr="00F76C02" w:rsidRDefault="00105681" w:rsidP="00105681">
      <w:pPr>
        <w:shd w:val="clear" w:color="auto" w:fill="FFFFFF"/>
        <w:tabs>
          <w:tab w:val="left" w:pos="284"/>
        </w:tabs>
        <w:jc w:val="both"/>
        <w:rPr>
          <w:rFonts w:ascii="Arial" w:hAnsi="Arial" w:cs="Arial"/>
          <w:b/>
          <w:color w:val="000000"/>
          <w:sz w:val="22"/>
          <w:szCs w:val="22"/>
        </w:rPr>
      </w:pPr>
      <w:r w:rsidRPr="00F76C02">
        <w:rPr>
          <w:rFonts w:ascii="Arial" w:hAnsi="Arial" w:cs="Arial"/>
          <w:b/>
          <w:color w:val="000000"/>
          <w:sz w:val="22"/>
          <w:szCs w:val="22"/>
        </w:rPr>
        <w:t>CLÁUSULA IX - DOS MOTIVOS DE RESCISÃO:</w:t>
      </w:r>
    </w:p>
    <w:p w14:paraId="38511FBE" w14:textId="77777777" w:rsidR="00105681" w:rsidRPr="00F76C02" w:rsidRDefault="00105681" w:rsidP="00105681">
      <w:pPr>
        <w:shd w:val="clear" w:color="auto" w:fill="FFFFFF"/>
        <w:tabs>
          <w:tab w:val="left" w:pos="284"/>
        </w:tabs>
        <w:jc w:val="both"/>
        <w:rPr>
          <w:rFonts w:ascii="Arial" w:hAnsi="Arial" w:cs="Arial"/>
          <w:b/>
          <w:sz w:val="22"/>
          <w:szCs w:val="22"/>
        </w:rPr>
      </w:pPr>
      <w:r w:rsidRPr="00F76C02">
        <w:rPr>
          <w:rFonts w:ascii="Arial" w:hAnsi="Arial" w:cs="Arial"/>
          <w:b/>
          <w:color w:val="000000"/>
          <w:sz w:val="22"/>
          <w:szCs w:val="22"/>
        </w:rPr>
        <w:t>9.1</w:t>
      </w:r>
      <w:r w:rsidRPr="00F76C02">
        <w:rPr>
          <w:rFonts w:ascii="Arial" w:hAnsi="Arial" w:cs="Arial"/>
          <w:color w:val="000000"/>
          <w:sz w:val="22"/>
          <w:szCs w:val="22"/>
        </w:rPr>
        <w:t xml:space="preserve"> - São motivos de rescisão do contrato, independente de procedimento judicial, aqueles inscritos no artigo 137 da Lei n. 14.133/2021.</w:t>
      </w:r>
    </w:p>
    <w:p w14:paraId="1B3B817C" w14:textId="77777777" w:rsidR="00105681" w:rsidRPr="00F76C02" w:rsidRDefault="00105681" w:rsidP="00105681">
      <w:pPr>
        <w:shd w:val="clear" w:color="auto" w:fill="FFFFFF"/>
        <w:tabs>
          <w:tab w:val="left" w:pos="284"/>
        </w:tabs>
        <w:jc w:val="both"/>
        <w:rPr>
          <w:rFonts w:ascii="Arial" w:hAnsi="Arial" w:cs="Arial"/>
          <w:b/>
          <w:sz w:val="22"/>
          <w:szCs w:val="22"/>
        </w:rPr>
      </w:pPr>
    </w:p>
    <w:p w14:paraId="54E33422" w14:textId="77777777" w:rsidR="00105681" w:rsidRPr="00F76C02" w:rsidRDefault="00105681" w:rsidP="00105681">
      <w:pPr>
        <w:shd w:val="clear" w:color="auto" w:fill="FFFFFF"/>
        <w:tabs>
          <w:tab w:val="left" w:pos="284"/>
        </w:tabs>
        <w:jc w:val="both"/>
        <w:rPr>
          <w:rFonts w:ascii="Arial" w:hAnsi="Arial" w:cs="Arial"/>
          <w:b/>
          <w:sz w:val="22"/>
          <w:szCs w:val="22"/>
        </w:rPr>
      </w:pPr>
      <w:r w:rsidRPr="00F76C02">
        <w:rPr>
          <w:rFonts w:ascii="Arial" w:hAnsi="Arial" w:cs="Arial"/>
          <w:b/>
          <w:sz w:val="22"/>
          <w:szCs w:val="22"/>
        </w:rPr>
        <w:t>CLÁUSULA X - DISPOSIÇÕES FINAIS:</w:t>
      </w:r>
    </w:p>
    <w:p w14:paraId="2B53DE22" w14:textId="77777777" w:rsidR="00105681" w:rsidRPr="00F76C02" w:rsidRDefault="00105681" w:rsidP="00105681">
      <w:pPr>
        <w:shd w:val="clear" w:color="auto" w:fill="FFFFFF"/>
        <w:tabs>
          <w:tab w:val="left" w:pos="284"/>
        </w:tabs>
        <w:jc w:val="both"/>
        <w:rPr>
          <w:rFonts w:ascii="Arial" w:hAnsi="Arial" w:cs="Arial"/>
          <w:sz w:val="22"/>
          <w:szCs w:val="22"/>
        </w:rPr>
      </w:pPr>
      <w:r w:rsidRPr="00F76C02">
        <w:rPr>
          <w:rFonts w:ascii="Arial" w:hAnsi="Arial" w:cs="Arial"/>
          <w:b/>
          <w:sz w:val="22"/>
          <w:szCs w:val="22"/>
        </w:rPr>
        <w:t>10.1</w:t>
      </w:r>
      <w:r w:rsidRPr="00F76C02">
        <w:rPr>
          <w:rFonts w:ascii="Arial" w:hAnsi="Arial" w:cs="Arial"/>
          <w:sz w:val="22"/>
          <w:szCs w:val="22"/>
        </w:rPr>
        <w:t xml:space="preserve"> – O presente contrato e todas as suas alterações e/ou aditamentos deverão ser divulgados no sítio eletrônico oficial da Prefeitura e mantidos à disposição do público, na forma do art. 91 da Lei n. 14.133/2021.</w:t>
      </w:r>
    </w:p>
    <w:p w14:paraId="4B7D99C4" w14:textId="77777777" w:rsidR="00105681" w:rsidRPr="00F76C02" w:rsidRDefault="00105681" w:rsidP="00105681">
      <w:pPr>
        <w:tabs>
          <w:tab w:val="left" w:pos="284"/>
        </w:tabs>
        <w:jc w:val="both"/>
        <w:rPr>
          <w:rFonts w:ascii="Arial" w:hAnsi="Arial" w:cs="Arial"/>
          <w:sz w:val="22"/>
          <w:szCs w:val="22"/>
        </w:rPr>
      </w:pPr>
    </w:p>
    <w:p w14:paraId="2C80BEC2"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XI – DO FORO:</w:t>
      </w:r>
    </w:p>
    <w:p w14:paraId="6222E80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11.1 –</w:t>
      </w:r>
      <w:r w:rsidRPr="00F76C02">
        <w:rPr>
          <w:rFonts w:ascii="Arial" w:hAnsi="Arial" w:cs="Arial"/>
          <w:sz w:val="22"/>
          <w:szCs w:val="22"/>
        </w:rPr>
        <w:t xml:space="preserve"> As partes elegem o Foro da Comarca de Barbacena, para dirimirem eventuais dúvidas oriundas deste instrumento.</w:t>
      </w:r>
    </w:p>
    <w:p w14:paraId="702D10D0"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0BEAF074" w14:textId="77777777" w:rsidR="00105681" w:rsidRPr="00F76C02" w:rsidRDefault="00105681" w:rsidP="00105681">
      <w:pPr>
        <w:tabs>
          <w:tab w:val="left" w:pos="284"/>
        </w:tabs>
        <w:jc w:val="both"/>
        <w:rPr>
          <w:rFonts w:ascii="Arial" w:hAnsi="Arial" w:cs="Arial"/>
          <w:sz w:val="22"/>
          <w:szCs w:val="22"/>
        </w:rPr>
      </w:pPr>
    </w:p>
    <w:p w14:paraId="4F175367"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E, por estarem justos e contratados, os representantes das partes assinam o presente instrumento, na presença das testemunhas abaixo, em 03 (três) vias de igual teor e forma para um só efeito.</w:t>
      </w:r>
    </w:p>
    <w:p w14:paraId="4CE77846" w14:textId="77777777" w:rsidR="00105681" w:rsidRPr="00F76C02" w:rsidRDefault="00105681" w:rsidP="00105681">
      <w:pPr>
        <w:tabs>
          <w:tab w:val="left" w:pos="284"/>
        </w:tabs>
        <w:jc w:val="both"/>
        <w:rPr>
          <w:rFonts w:ascii="Arial" w:hAnsi="Arial" w:cs="Arial"/>
          <w:sz w:val="22"/>
          <w:szCs w:val="22"/>
        </w:rPr>
      </w:pPr>
    </w:p>
    <w:p w14:paraId="66FDF7CF" w14:textId="77777777" w:rsidR="00105681" w:rsidRPr="00F76C02" w:rsidRDefault="00105681" w:rsidP="00105681">
      <w:pPr>
        <w:tabs>
          <w:tab w:val="left" w:pos="284"/>
        </w:tabs>
        <w:jc w:val="both"/>
        <w:rPr>
          <w:rFonts w:ascii="Arial" w:hAnsi="Arial" w:cs="Arial"/>
          <w:sz w:val="22"/>
          <w:szCs w:val="22"/>
        </w:rPr>
      </w:pPr>
    </w:p>
    <w:p w14:paraId="3818ACFF" w14:textId="4FBD5369" w:rsidR="00105681" w:rsidRPr="00F76C02" w:rsidRDefault="00105681" w:rsidP="00105681">
      <w:pPr>
        <w:tabs>
          <w:tab w:val="left" w:pos="284"/>
        </w:tabs>
        <w:jc w:val="center"/>
        <w:rPr>
          <w:rFonts w:ascii="Arial" w:hAnsi="Arial" w:cs="Arial"/>
          <w:sz w:val="22"/>
          <w:szCs w:val="22"/>
        </w:rPr>
      </w:pPr>
      <w:r>
        <w:rPr>
          <w:rFonts w:ascii="Arial" w:hAnsi="Arial" w:cs="Arial"/>
          <w:sz w:val="22"/>
          <w:szCs w:val="22"/>
        </w:rPr>
        <w:t>Ibertioga</w:t>
      </w:r>
      <w:r w:rsidRPr="00F76C02">
        <w:rPr>
          <w:rFonts w:ascii="Arial" w:hAnsi="Arial" w:cs="Arial"/>
          <w:sz w:val="22"/>
          <w:szCs w:val="22"/>
        </w:rPr>
        <w:t>, ____ de _______ de 202</w:t>
      </w:r>
      <w:r w:rsidR="00E52535">
        <w:rPr>
          <w:rFonts w:ascii="Arial" w:hAnsi="Arial" w:cs="Arial"/>
          <w:sz w:val="22"/>
          <w:szCs w:val="22"/>
        </w:rPr>
        <w:t>4</w:t>
      </w:r>
      <w:r w:rsidRPr="00F76C02">
        <w:rPr>
          <w:rFonts w:ascii="Arial" w:hAnsi="Arial" w:cs="Arial"/>
          <w:sz w:val="22"/>
          <w:szCs w:val="22"/>
        </w:rPr>
        <w:t>.</w:t>
      </w:r>
    </w:p>
    <w:p w14:paraId="25B18296" w14:textId="77777777" w:rsidR="00105681" w:rsidRPr="00F76C02" w:rsidRDefault="00105681" w:rsidP="00105681">
      <w:pPr>
        <w:tabs>
          <w:tab w:val="left" w:pos="284"/>
        </w:tabs>
        <w:jc w:val="center"/>
        <w:rPr>
          <w:rFonts w:ascii="Arial" w:hAnsi="Arial" w:cs="Arial"/>
          <w:sz w:val="22"/>
          <w:szCs w:val="22"/>
        </w:rPr>
      </w:pPr>
    </w:p>
    <w:p w14:paraId="25EB8711" w14:textId="77777777" w:rsidR="00105681" w:rsidRPr="00F76C02" w:rsidRDefault="00105681" w:rsidP="00105681">
      <w:pPr>
        <w:tabs>
          <w:tab w:val="left" w:pos="284"/>
        </w:tabs>
        <w:jc w:val="center"/>
        <w:rPr>
          <w:rFonts w:ascii="Arial" w:hAnsi="Arial" w:cs="Arial"/>
          <w:sz w:val="22"/>
          <w:szCs w:val="22"/>
        </w:rPr>
      </w:pPr>
    </w:p>
    <w:p w14:paraId="57A95118"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___________________________         ____________________________</w:t>
      </w:r>
    </w:p>
    <w:p w14:paraId="1598EF38" w14:textId="726FBC69" w:rsidR="00105681" w:rsidRPr="00F76C02" w:rsidRDefault="00105681" w:rsidP="00105681">
      <w:pPr>
        <w:tabs>
          <w:tab w:val="left" w:pos="284"/>
        </w:tabs>
        <w:jc w:val="both"/>
        <w:rPr>
          <w:rFonts w:ascii="Arial" w:hAnsi="Arial" w:cs="Arial"/>
          <w:b/>
          <w:sz w:val="22"/>
          <w:szCs w:val="22"/>
        </w:rPr>
      </w:pPr>
      <w:r w:rsidRPr="00F76C02">
        <w:rPr>
          <w:rFonts w:ascii="Arial" w:eastAsia="Arial" w:hAnsi="Arial" w:cs="Arial"/>
          <w:b/>
          <w:sz w:val="22"/>
          <w:szCs w:val="22"/>
        </w:rPr>
        <w:t xml:space="preserve">    </w:t>
      </w:r>
      <w:r w:rsidR="00894797" w:rsidRPr="00894797">
        <w:rPr>
          <w:rFonts w:ascii="Arial" w:eastAsia="Courier New" w:hAnsi="Arial" w:cs="Arial"/>
          <w:b/>
          <w:sz w:val="22"/>
          <w:szCs w:val="22"/>
        </w:rPr>
        <w:t>Wanderlei Marcio da Silva</w:t>
      </w:r>
      <w:r>
        <w:rPr>
          <w:rFonts w:ascii="Arial" w:eastAsia="Arial" w:hAnsi="Arial" w:cs="Arial"/>
          <w:b/>
          <w:sz w:val="22"/>
          <w:szCs w:val="22"/>
        </w:rPr>
        <w:t xml:space="preserve">            </w:t>
      </w:r>
      <w:r w:rsidRPr="00F76C02">
        <w:rPr>
          <w:rFonts w:ascii="Arial" w:hAnsi="Arial" w:cs="Arial"/>
          <w:b/>
          <w:sz w:val="22"/>
          <w:szCs w:val="22"/>
        </w:rPr>
        <w:t>xxxxxxxxxxxx</w:t>
      </w:r>
    </w:p>
    <w:p w14:paraId="271E0798" w14:textId="77777777" w:rsidR="00105681" w:rsidRPr="00F76C02" w:rsidRDefault="00105681" w:rsidP="00105681">
      <w:pPr>
        <w:tabs>
          <w:tab w:val="left" w:pos="284"/>
        </w:tabs>
        <w:jc w:val="both"/>
        <w:rPr>
          <w:rFonts w:ascii="Arial" w:hAnsi="Arial" w:cs="Arial"/>
          <w:b/>
          <w:sz w:val="22"/>
          <w:szCs w:val="22"/>
        </w:rPr>
      </w:pPr>
      <w:r>
        <w:rPr>
          <w:rFonts w:ascii="Arial" w:hAnsi="Arial" w:cs="Arial"/>
          <w:b/>
          <w:sz w:val="22"/>
          <w:szCs w:val="22"/>
        </w:rPr>
        <w:t xml:space="preserve">          Presidente</w:t>
      </w:r>
      <w:r w:rsidRPr="00F76C02">
        <w:rPr>
          <w:rFonts w:ascii="Arial" w:hAnsi="Arial" w:cs="Arial"/>
          <w:b/>
          <w:sz w:val="22"/>
          <w:szCs w:val="22"/>
        </w:rPr>
        <w:t xml:space="preserve">                                        Contratado</w:t>
      </w:r>
    </w:p>
    <w:p w14:paraId="46161A4D" w14:textId="77777777" w:rsidR="00105681" w:rsidRPr="00F76C02" w:rsidRDefault="00105681" w:rsidP="00105681">
      <w:pPr>
        <w:tabs>
          <w:tab w:val="left" w:pos="284"/>
        </w:tabs>
        <w:jc w:val="center"/>
        <w:rPr>
          <w:rFonts w:ascii="Arial" w:hAnsi="Arial" w:cs="Arial"/>
          <w:sz w:val="22"/>
          <w:szCs w:val="22"/>
        </w:rPr>
      </w:pPr>
    </w:p>
    <w:p w14:paraId="4EC52F90"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Testemunhas:</w:t>
      </w:r>
    </w:p>
    <w:p w14:paraId="7DBE8FD6" w14:textId="77777777" w:rsidR="00105681" w:rsidRPr="00F76C02" w:rsidRDefault="00105681" w:rsidP="00105681">
      <w:pPr>
        <w:tabs>
          <w:tab w:val="left" w:pos="284"/>
        </w:tabs>
        <w:rPr>
          <w:rFonts w:ascii="Arial" w:hAnsi="Arial" w:cs="Arial"/>
          <w:sz w:val="22"/>
          <w:szCs w:val="22"/>
        </w:rPr>
      </w:pPr>
    </w:p>
    <w:p w14:paraId="12A0ED7F"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_____________________________</w:t>
      </w:r>
    </w:p>
    <w:p w14:paraId="42C3D237"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CPF:</w:t>
      </w:r>
    </w:p>
    <w:p w14:paraId="6D6460D8" w14:textId="77777777" w:rsidR="00105681" w:rsidRPr="00F76C02" w:rsidRDefault="00105681" w:rsidP="00105681">
      <w:pPr>
        <w:tabs>
          <w:tab w:val="left" w:pos="284"/>
        </w:tabs>
        <w:rPr>
          <w:rFonts w:ascii="Arial" w:hAnsi="Arial" w:cs="Arial"/>
          <w:sz w:val="22"/>
          <w:szCs w:val="22"/>
        </w:rPr>
      </w:pPr>
    </w:p>
    <w:p w14:paraId="3EE428A4" w14:textId="77777777" w:rsidR="00105681" w:rsidRPr="00F76C02" w:rsidRDefault="00105681" w:rsidP="00105681">
      <w:pPr>
        <w:tabs>
          <w:tab w:val="left" w:pos="284"/>
        </w:tabs>
        <w:rPr>
          <w:rFonts w:ascii="Arial" w:hAnsi="Arial" w:cs="Arial"/>
          <w:sz w:val="22"/>
          <w:szCs w:val="22"/>
        </w:rPr>
      </w:pPr>
    </w:p>
    <w:p w14:paraId="51F80441"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_____________________________</w:t>
      </w:r>
    </w:p>
    <w:p w14:paraId="166112FA" w14:textId="44CEEBBE" w:rsidR="00F76C02" w:rsidRPr="00B44110" w:rsidRDefault="00894797" w:rsidP="00894797">
      <w:pPr>
        <w:tabs>
          <w:tab w:val="left" w:pos="284"/>
        </w:tabs>
        <w:rPr>
          <w:rFonts w:ascii="Arial" w:hAnsi="Arial" w:cs="Arial"/>
          <w:b/>
          <w:bCs/>
          <w:sz w:val="22"/>
          <w:szCs w:val="22"/>
          <w:lang w:val="pt"/>
        </w:rPr>
      </w:pPr>
      <w:r>
        <w:rPr>
          <w:rFonts w:ascii="Arial" w:hAnsi="Arial" w:cs="Arial"/>
          <w:sz w:val="22"/>
          <w:szCs w:val="22"/>
        </w:rPr>
        <w:t>CPF:</w:t>
      </w:r>
    </w:p>
    <w:p w14:paraId="2521B8B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sectPr w:rsidR="00F76C02" w:rsidRPr="00B44110" w:rsidSect="00894797">
      <w:headerReference w:type="default" r:id="rId9"/>
      <w:pgSz w:w="11906" w:h="16838"/>
      <w:pgMar w:top="223" w:right="1701" w:bottom="709"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85FA3" w14:textId="77777777" w:rsidR="00B9281A" w:rsidRDefault="00B9281A">
      <w:r>
        <w:separator/>
      </w:r>
    </w:p>
  </w:endnote>
  <w:endnote w:type="continuationSeparator" w:id="0">
    <w:p w14:paraId="000F295C" w14:textId="77777777" w:rsidR="00B9281A" w:rsidRDefault="00B9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63D3C" w14:textId="77777777" w:rsidR="00B9281A" w:rsidRDefault="00B9281A">
      <w:r>
        <w:separator/>
      </w:r>
    </w:p>
  </w:footnote>
  <w:footnote w:type="continuationSeparator" w:id="0">
    <w:p w14:paraId="61AF6210" w14:textId="77777777" w:rsidR="00B9281A" w:rsidRDefault="00B9281A">
      <w:r>
        <w:continuationSeparator/>
      </w:r>
    </w:p>
  </w:footnote>
  <w:footnote w:id="1">
    <w:p w14:paraId="5608B0FA" w14:textId="77777777" w:rsidR="00517C2E" w:rsidRDefault="00517C2E" w:rsidP="00565209">
      <w:pPr>
        <w:pStyle w:val="Textodenotaderodap"/>
      </w:pPr>
      <w:r>
        <w:rPr>
          <w:rStyle w:val="Refdenotaderodap"/>
        </w:rPr>
        <w:footnoteRef/>
      </w:r>
      <w:r>
        <w:t xml:space="preserve"> - Prazo de Vigência – arts. 106 e 107 – Serviço Contínuo: A definição de serviço contínuo consta no art. 6º, XV da lei, sendo os “serviços contratados para a manutenção da atividade administrativa, decorrentes de necessidades permanentes ou prolongada”.</w:t>
      </w:r>
    </w:p>
    <w:p w14:paraId="267A45D5" w14:textId="77777777" w:rsidR="00517C2E" w:rsidRDefault="00517C2E" w:rsidP="00565209">
      <w:pPr>
        <w:pStyle w:val="Textodenotaderodap"/>
      </w:pPr>
      <w:r>
        <w:t>A utilização do prazo de vigência plurianual no caso de serviço contínuo é condicionada ao ateste de maior vantagem econômica, a ser feita pela autoridade competente no processo respectivo, conforme art. 106, I da Lei nº 14.133/21.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65"/>
      <w:gridCol w:w="6404"/>
    </w:tblGrid>
    <w:tr w:rsidR="00517C2E" w:rsidRPr="008D224A" w14:paraId="37FFC846" w14:textId="77777777" w:rsidTr="005F6EA2">
      <w:trPr>
        <w:trHeight w:val="2547"/>
      </w:trPr>
      <w:tc>
        <w:tcPr>
          <w:tcW w:w="1430" w:type="dxa"/>
          <w:tcBorders>
            <w:top w:val="nil"/>
            <w:left w:val="nil"/>
            <w:bottom w:val="nil"/>
            <w:right w:val="nil"/>
          </w:tcBorders>
        </w:tcPr>
        <w:p w14:paraId="7A8C9DFB" w14:textId="77777777" w:rsidR="00517C2E" w:rsidRDefault="00517C2E" w:rsidP="0020504C">
          <w:pPr>
            <w:pStyle w:val="Cabealho"/>
            <w:ind w:left="-115"/>
          </w:pPr>
        </w:p>
        <w:p w14:paraId="7F95A51C" w14:textId="77777777" w:rsidR="00517C2E" w:rsidRDefault="00517C2E" w:rsidP="0020504C">
          <w:pPr>
            <w:pStyle w:val="Cabealho"/>
            <w:ind w:left="-115"/>
          </w:pPr>
        </w:p>
        <w:p w14:paraId="2AEC17FD" w14:textId="77777777" w:rsidR="00517C2E" w:rsidRDefault="00517C2E" w:rsidP="005F6EA2">
          <w:pPr>
            <w:pStyle w:val="Cabealho"/>
            <w:ind w:left="-115"/>
          </w:pPr>
          <w:r>
            <w:rPr>
              <w:noProof/>
            </w:rPr>
            <w:drawing>
              <wp:inline distT="0" distB="0" distL="0" distR="0" wp14:anchorId="61ACCFBE" wp14:editId="3DAAA1A9">
                <wp:extent cx="1670526" cy="1439997"/>
                <wp:effectExtent l="0" t="0" r="5874" b="7803"/>
                <wp:docPr id="3" name="Imagem 13720970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0122"/>
                        <a:stretch>
                          <a:fillRect/>
                        </a:stretch>
                      </pic:blipFill>
                      <pic:spPr>
                        <a:xfrm>
                          <a:off x="0" y="0"/>
                          <a:ext cx="1670526" cy="1439997"/>
                        </a:xfrm>
                        <a:prstGeom prst="rect">
                          <a:avLst/>
                        </a:prstGeom>
                        <a:noFill/>
                        <a:ln>
                          <a:noFill/>
                          <a:prstDash/>
                        </a:ln>
                      </pic:spPr>
                    </pic:pic>
                  </a:graphicData>
                </a:graphic>
              </wp:inline>
            </w:drawing>
          </w:r>
        </w:p>
      </w:tc>
      <w:tc>
        <w:tcPr>
          <w:tcW w:w="7214" w:type="dxa"/>
          <w:tcBorders>
            <w:top w:val="nil"/>
            <w:left w:val="nil"/>
            <w:bottom w:val="nil"/>
            <w:right w:val="nil"/>
          </w:tcBorders>
        </w:tcPr>
        <w:p w14:paraId="3E60FF48" w14:textId="77777777" w:rsidR="00517C2E" w:rsidRDefault="00517C2E" w:rsidP="0020504C">
          <w:pPr>
            <w:pStyle w:val="Cabealho"/>
            <w:ind w:right="-115"/>
            <w:jc w:val="center"/>
            <w:rPr>
              <w:rFonts w:ascii="Batang" w:eastAsia="Batang" w:hAnsi="Batang" w:cs="Batang"/>
              <w:sz w:val="40"/>
              <w:szCs w:val="40"/>
            </w:rPr>
          </w:pPr>
        </w:p>
        <w:p w14:paraId="2A2E33BE" w14:textId="77777777" w:rsidR="00517C2E" w:rsidRDefault="00517C2E" w:rsidP="0020504C">
          <w:pPr>
            <w:pStyle w:val="Cabealho"/>
            <w:ind w:right="-115"/>
            <w:jc w:val="center"/>
            <w:rPr>
              <w:rFonts w:ascii="Batang" w:eastAsia="Batang" w:hAnsi="Batang" w:cs="Batang"/>
              <w:sz w:val="40"/>
              <w:szCs w:val="40"/>
            </w:rPr>
          </w:pPr>
          <w:r>
            <w:rPr>
              <w:rFonts w:ascii="Batang" w:eastAsia="Batang" w:hAnsi="Batang" w:cs="Batang"/>
              <w:sz w:val="40"/>
              <w:szCs w:val="40"/>
            </w:rPr>
            <w:t>Câmara Municipal de Ibertioga</w:t>
          </w:r>
        </w:p>
        <w:p w14:paraId="4983B78C" w14:textId="77777777" w:rsidR="00517C2E" w:rsidRDefault="00517C2E" w:rsidP="0020504C">
          <w:pPr>
            <w:pStyle w:val="Cabealho"/>
            <w:ind w:right="-115"/>
            <w:jc w:val="center"/>
          </w:pPr>
          <w:r>
            <w:t xml:space="preserve">Rua Espírito Santo, 32 – CEP: 36.225-000 Ibertioga/MG </w:t>
          </w:r>
        </w:p>
        <w:p w14:paraId="5D254030" w14:textId="77777777" w:rsidR="00517C2E" w:rsidRDefault="00517C2E" w:rsidP="0020504C">
          <w:pPr>
            <w:pStyle w:val="Cabealho"/>
            <w:ind w:right="-115"/>
            <w:jc w:val="center"/>
          </w:pPr>
          <w:r>
            <w:t>CNPJ: 26.112.722/0001-21</w:t>
          </w:r>
        </w:p>
        <w:p w14:paraId="791C5277" w14:textId="77777777" w:rsidR="00517C2E" w:rsidRDefault="00517C2E" w:rsidP="0020504C">
          <w:pPr>
            <w:pStyle w:val="Cabealho"/>
            <w:ind w:right="-115"/>
            <w:jc w:val="center"/>
          </w:pPr>
          <w:r>
            <w:t xml:space="preserve"> E-mail:cmibertioga@gmail.com</w:t>
          </w:r>
        </w:p>
        <w:p w14:paraId="4E94A80D" w14:textId="77777777" w:rsidR="00517C2E" w:rsidRDefault="00517C2E" w:rsidP="0020504C">
          <w:pPr>
            <w:pStyle w:val="Cabealho"/>
            <w:ind w:right="-115"/>
            <w:jc w:val="center"/>
          </w:pPr>
          <w:r>
            <w:t>Telefone: (032) 3347-1227</w:t>
          </w:r>
        </w:p>
      </w:tc>
    </w:tr>
  </w:tbl>
  <w:p w14:paraId="6AB2FF31" w14:textId="77777777" w:rsidR="00517C2E" w:rsidRDefault="00517C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2B0A"/>
    <w:multiLevelType w:val="multilevel"/>
    <w:tmpl w:val="95A2E53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3346904"/>
    <w:multiLevelType w:val="multilevel"/>
    <w:tmpl w:val="1C14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F410D"/>
    <w:multiLevelType w:val="hybridMultilevel"/>
    <w:tmpl w:val="A95A8A14"/>
    <w:lvl w:ilvl="0" w:tplc="0416000F">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9759F3"/>
    <w:multiLevelType w:val="multilevel"/>
    <w:tmpl w:val="CE7E56A0"/>
    <w:lvl w:ilvl="0">
      <w:start w:val="1"/>
      <w:numFmt w:val="decimal"/>
      <w:lvlText w:val="%1."/>
      <w:lvlJc w:val="left"/>
      <w:pPr>
        <w:ind w:left="573" w:hanging="360"/>
      </w:pPr>
      <w:rPr>
        <w:rFonts w:hint="default"/>
        <w:color w:val="000000"/>
      </w:rPr>
    </w:lvl>
    <w:lvl w:ilvl="1">
      <w:start w:val="4"/>
      <w:numFmt w:val="decimal"/>
      <w:isLgl/>
      <w:lvlText w:val="%1.%2."/>
      <w:lvlJc w:val="left"/>
      <w:pPr>
        <w:ind w:left="933" w:hanging="720"/>
      </w:pPr>
      <w:rPr>
        <w:rFonts w:hint="default"/>
        <w:b/>
      </w:rPr>
    </w:lvl>
    <w:lvl w:ilvl="2">
      <w:start w:val="1"/>
      <w:numFmt w:val="decimal"/>
      <w:isLgl/>
      <w:lvlText w:val="%1.%2.%3."/>
      <w:lvlJc w:val="left"/>
      <w:pPr>
        <w:ind w:left="933" w:hanging="720"/>
      </w:pPr>
      <w:rPr>
        <w:rFonts w:hint="default"/>
        <w:b/>
      </w:rPr>
    </w:lvl>
    <w:lvl w:ilvl="3">
      <w:start w:val="1"/>
      <w:numFmt w:val="decimal"/>
      <w:isLgl/>
      <w:lvlText w:val="%1.%2.%3.%4."/>
      <w:lvlJc w:val="left"/>
      <w:pPr>
        <w:ind w:left="1293" w:hanging="1080"/>
      </w:pPr>
      <w:rPr>
        <w:rFonts w:hint="default"/>
        <w:b/>
      </w:rPr>
    </w:lvl>
    <w:lvl w:ilvl="4">
      <w:start w:val="1"/>
      <w:numFmt w:val="decimal"/>
      <w:isLgl/>
      <w:lvlText w:val="%1.%2.%3.%4.%5."/>
      <w:lvlJc w:val="left"/>
      <w:pPr>
        <w:ind w:left="1293" w:hanging="1080"/>
      </w:pPr>
      <w:rPr>
        <w:rFonts w:hint="default"/>
        <w:b/>
      </w:rPr>
    </w:lvl>
    <w:lvl w:ilvl="5">
      <w:start w:val="1"/>
      <w:numFmt w:val="decimal"/>
      <w:isLgl/>
      <w:lvlText w:val="%1.%2.%3.%4.%5.%6."/>
      <w:lvlJc w:val="left"/>
      <w:pPr>
        <w:ind w:left="1653" w:hanging="1440"/>
      </w:pPr>
      <w:rPr>
        <w:rFonts w:hint="default"/>
        <w:b/>
      </w:rPr>
    </w:lvl>
    <w:lvl w:ilvl="6">
      <w:start w:val="1"/>
      <w:numFmt w:val="decimal"/>
      <w:isLgl/>
      <w:lvlText w:val="%1.%2.%3.%4.%5.%6.%7."/>
      <w:lvlJc w:val="left"/>
      <w:pPr>
        <w:ind w:left="1653" w:hanging="1440"/>
      </w:pPr>
      <w:rPr>
        <w:rFonts w:hint="default"/>
        <w:b/>
      </w:rPr>
    </w:lvl>
    <w:lvl w:ilvl="7">
      <w:start w:val="1"/>
      <w:numFmt w:val="decimal"/>
      <w:isLgl/>
      <w:lvlText w:val="%1.%2.%3.%4.%5.%6.%7.%8."/>
      <w:lvlJc w:val="left"/>
      <w:pPr>
        <w:ind w:left="2013" w:hanging="1800"/>
      </w:pPr>
      <w:rPr>
        <w:rFonts w:hint="default"/>
        <w:b/>
      </w:rPr>
    </w:lvl>
    <w:lvl w:ilvl="8">
      <w:start w:val="1"/>
      <w:numFmt w:val="decimal"/>
      <w:isLgl/>
      <w:lvlText w:val="%1.%2.%3.%4.%5.%6.%7.%8.%9."/>
      <w:lvlJc w:val="left"/>
      <w:pPr>
        <w:ind w:left="2013" w:hanging="1800"/>
      </w:pPr>
      <w:rPr>
        <w:rFonts w:hint="default"/>
        <w:b/>
      </w:rPr>
    </w:lvl>
  </w:abstractNum>
  <w:abstractNum w:abstractNumId="4" w15:restartNumberingAfterBreak="0">
    <w:nsid w:val="1C7E3908"/>
    <w:multiLevelType w:val="hybridMultilevel"/>
    <w:tmpl w:val="5404AC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4C775F"/>
    <w:multiLevelType w:val="multilevel"/>
    <w:tmpl w:val="B11274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0590B"/>
    <w:multiLevelType w:val="hybridMultilevel"/>
    <w:tmpl w:val="0A1C56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CF1478"/>
    <w:multiLevelType w:val="hybridMultilevel"/>
    <w:tmpl w:val="C0365D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4B4502"/>
    <w:multiLevelType w:val="multilevel"/>
    <w:tmpl w:val="393E6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6273FF"/>
    <w:multiLevelType w:val="hybridMultilevel"/>
    <w:tmpl w:val="A89614D8"/>
    <w:lvl w:ilvl="0" w:tplc="04160001">
      <w:start w:val="1"/>
      <w:numFmt w:val="bullet"/>
      <w:lvlText w:val=""/>
      <w:lvlJc w:val="left"/>
      <w:pPr>
        <w:ind w:left="2205" w:hanging="360"/>
      </w:pPr>
      <w:rPr>
        <w:rFonts w:ascii="Symbol" w:hAnsi="Symbol"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10" w15:restartNumberingAfterBreak="0">
    <w:nsid w:val="357A461E"/>
    <w:multiLevelType w:val="hybridMultilevel"/>
    <w:tmpl w:val="C12AE020"/>
    <w:lvl w:ilvl="0" w:tplc="7B144642">
      <w:start w:val="1"/>
      <w:numFmt w:val="lowerLetter"/>
      <w:lvlText w:val="%1)"/>
      <w:lvlJc w:val="left"/>
      <w:pPr>
        <w:ind w:left="573" w:hanging="360"/>
      </w:pPr>
      <w:rPr>
        <w:rFonts w:hint="default"/>
      </w:rPr>
    </w:lvl>
    <w:lvl w:ilvl="1" w:tplc="04160019" w:tentative="1">
      <w:start w:val="1"/>
      <w:numFmt w:val="lowerLetter"/>
      <w:lvlText w:val="%2."/>
      <w:lvlJc w:val="left"/>
      <w:pPr>
        <w:ind w:left="1293" w:hanging="360"/>
      </w:pPr>
    </w:lvl>
    <w:lvl w:ilvl="2" w:tplc="0416001B" w:tentative="1">
      <w:start w:val="1"/>
      <w:numFmt w:val="lowerRoman"/>
      <w:lvlText w:val="%3."/>
      <w:lvlJc w:val="right"/>
      <w:pPr>
        <w:ind w:left="2013" w:hanging="180"/>
      </w:pPr>
    </w:lvl>
    <w:lvl w:ilvl="3" w:tplc="0416000F" w:tentative="1">
      <w:start w:val="1"/>
      <w:numFmt w:val="decimal"/>
      <w:lvlText w:val="%4."/>
      <w:lvlJc w:val="left"/>
      <w:pPr>
        <w:ind w:left="2733" w:hanging="360"/>
      </w:pPr>
    </w:lvl>
    <w:lvl w:ilvl="4" w:tplc="04160019" w:tentative="1">
      <w:start w:val="1"/>
      <w:numFmt w:val="lowerLetter"/>
      <w:lvlText w:val="%5."/>
      <w:lvlJc w:val="left"/>
      <w:pPr>
        <w:ind w:left="3453" w:hanging="360"/>
      </w:pPr>
    </w:lvl>
    <w:lvl w:ilvl="5" w:tplc="0416001B" w:tentative="1">
      <w:start w:val="1"/>
      <w:numFmt w:val="lowerRoman"/>
      <w:lvlText w:val="%6."/>
      <w:lvlJc w:val="right"/>
      <w:pPr>
        <w:ind w:left="4173" w:hanging="180"/>
      </w:pPr>
    </w:lvl>
    <w:lvl w:ilvl="6" w:tplc="0416000F" w:tentative="1">
      <w:start w:val="1"/>
      <w:numFmt w:val="decimal"/>
      <w:lvlText w:val="%7."/>
      <w:lvlJc w:val="left"/>
      <w:pPr>
        <w:ind w:left="4893" w:hanging="360"/>
      </w:pPr>
    </w:lvl>
    <w:lvl w:ilvl="7" w:tplc="04160019" w:tentative="1">
      <w:start w:val="1"/>
      <w:numFmt w:val="lowerLetter"/>
      <w:lvlText w:val="%8."/>
      <w:lvlJc w:val="left"/>
      <w:pPr>
        <w:ind w:left="5613" w:hanging="360"/>
      </w:pPr>
    </w:lvl>
    <w:lvl w:ilvl="8" w:tplc="0416001B" w:tentative="1">
      <w:start w:val="1"/>
      <w:numFmt w:val="lowerRoman"/>
      <w:lvlText w:val="%9."/>
      <w:lvlJc w:val="right"/>
      <w:pPr>
        <w:ind w:left="6333" w:hanging="180"/>
      </w:pPr>
    </w:lvl>
  </w:abstractNum>
  <w:abstractNum w:abstractNumId="11" w15:restartNumberingAfterBreak="0">
    <w:nsid w:val="41714FFF"/>
    <w:multiLevelType w:val="multilevel"/>
    <w:tmpl w:val="6A384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414645"/>
    <w:multiLevelType w:val="multilevel"/>
    <w:tmpl w:val="EFA66B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E142E"/>
    <w:multiLevelType w:val="hybridMultilevel"/>
    <w:tmpl w:val="9D94B8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5208C0"/>
    <w:multiLevelType w:val="hybridMultilevel"/>
    <w:tmpl w:val="B922BF78"/>
    <w:lvl w:ilvl="0" w:tplc="0416000B">
      <w:start w:val="1"/>
      <w:numFmt w:val="bullet"/>
      <w:lvlText w:val=""/>
      <w:lvlJc w:val="left"/>
      <w:pPr>
        <w:ind w:left="2265" w:hanging="360"/>
      </w:pPr>
      <w:rPr>
        <w:rFonts w:ascii="Wingdings" w:hAnsi="Wingdings"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5" w15:restartNumberingAfterBreak="0">
    <w:nsid w:val="5F2F6315"/>
    <w:multiLevelType w:val="hybridMultilevel"/>
    <w:tmpl w:val="B5B6BE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2D26B80"/>
    <w:multiLevelType w:val="hybridMultilevel"/>
    <w:tmpl w:val="0A7A35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7A1F4F"/>
    <w:multiLevelType w:val="hybridMultilevel"/>
    <w:tmpl w:val="493E5724"/>
    <w:lvl w:ilvl="0" w:tplc="8B2A6BDC">
      <w:start w:val="7"/>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66A0547"/>
    <w:multiLevelType w:val="hybridMultilevel"/>
    <w:tmpl w:val="F140D7B8"/>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6916B3C"/>
    <w:multiLevelType w:val="multilevel"/>
    <w:tmpl w:val="34FC23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753E09"/>
    <w:multiLevelType w:val="hybridMultilevel"/>
    <w:tmpl w:val="F0B29E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7"/>
  </w:num>
  <w:num w:numId="4">
    <w:abstractNumId w:val="15"/>
  </w:num>
  <w:num w:numId="5">
    <w:abstractNumId w:val="18"/>
  </w:num>
  <w:num w:numId="6">
    <w:abstractNumId w:val="14"/>
  </w:num>
  <w:num w:numId="7">
    <w:abstractNumId w:val="9"/>
  </w:num>
  <w:num w:numId="8">
    <w:abstractNumId w:val="3"/>
  </w:num>
  <w:num w:numId="9">
    <w:abstractNumId w:val="10"/>
  </w:num>
  <w:num w:numId="10">
    <w:abstractNumId w:val="11"/>
  </w:num>
  <w:num w:numId="11">
    <w:abstractNumId w:val="1"/>
  </w:num>
  <w:num w:numId="12">
    <w:abstractNumId w:val="16"/>
  </w:num>
  <w:num w:numId="13">
    <w:abstractNumId w:val="4"/>
  </w:num>
  <w:num w:numId="14">
    <w:abstractNumId w:val="6"/>
  </w:num>
  <w:num w:numId="15">
    <w:abstractNumId w:val="8"/>
  </w:num>
  <w:num w:numId="16">
    <w:abstractNumId w:val="19"/>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DA"/>
    <w:rsid w:val="00033ACB"/>
    <w:rsid w:val="00033B07"/>
    <w:rsid w:val="00047EA0"/>
    <w:rsid w:val="000512B9"/>
    <w:rsid w:val="000773D2"/>
    <w:rsid w:val="000A1D78"/>
    <w:rsid w:val="00105681"/>
    <w:rsid w:val="0010743D"/>
    <w:rsid w:val="00173BA6"/>
    <w:rsid w:val="001A6D9E"/>
    <w:rsid w:val="001E3FFD"/>
    <w:rsid w:val="0020504C"/>
    <w:rsid w:val="002227AA"/>
    <w:rsid w:val="00225F88"/>
    <w:rsid w:val="00261136"/>
    <w:rsid w:val="002616B9"/>
    <w:rsid w:val="00265B32"/>
    <w:rsid w:val="00270929"/>
    <w:rsid w:val="002C332A"/>
    <w:rsid w:val="002E7354"/>
    <w:rsid w:val="002F28F0"/>
    <w:rsid w:val="002F3BF8"/>
    <w:rsid w:val="00371863"/>
    <w:rsid w:val="00376BCA"/>
    <w:rsid w:val="0038629E"/>
    <w:rsid w:val="003C3AD6"/>
    <w:rsid w:val="00450C5C"/>
    <w:rsid w:val="00457472"/>
    <w:rsid w:val="0049672D"/>
    <w:rsid w:val="004F6AB7"/>
    <w:rsid w:val="00517C2E"/>
    <w:rsid w:val="00542E2F"/>
    <w:rsid w:val="005517DA"/>
    <w:rsid w:val="00555E48"/>
    <w:rsid w:val="00565209"/>
    <w:rsid w:val="00591DFC"/>
    <w:rsid w:val="00597812"/>
    <w:rsid w:val="005A464F"/>
    <w:rsid w:val="005A4D7C"/>
    <w:rsid w:val="005A59E2"/>
    <w:rsid w:val="005A7D1D"/>
    <w:rsid w:val="005B2EA6"/>
    <w:rsid w:val="005B356A"/>
    <w:rsid w:val="005B77DA"/>
    <w:rsid w:val="005D74BF"/>
    <w:rsid w:val="005F6EA2"/>
    <w:rsid w:val="0060766A"/>
    <w:rsid w:val="006113E6"/>
    <w:rsid w:val="00643E90"/>
    <w:rsid w:val="00681D99"/>
    <w:rsid w:val="006C4DBC"/>
    <w:rsid w:val="006C519D"/>
    <w:rsid w:val="006C6517"/>
    <w:rsid w:val="006E476B"/>
    <w:rsid w:val="006E4AE9"/>
    <w:rsid w:val="00727063"/>
    <w:rsid w:val="007317FC"/>
    <w:rsid w:val="0076357F"/>
    <w:rsid w:val="00793564"/>
    <w:rsid w:val="007A14B4"/>
    <w:rsid w:val="007E5DD3"/>
    <w:rsid w:val="00824B1F"/>
    <w:rsid w:val="00846455"/>
    <w:rsid w:val="00867466"/>
    <w:rsid w:val="00871E6E"/>
    <w:rsid w:val="00880AE2"/>
    <w:rsid w:val="00894797"/>
    <w:rsid w:val="008A14B4"/>
    <w:rsid w:val="008C6DC4"/>
    <w:rsid w:val="008D7011"/>
    <w:rsid w:val="008E57A8"/>
    <w:rsid w:val="00935009"/>
    <w:rsid w:val="00951147"/>
    <w:rsid w:val="009707E7"/>
    <w:rsid w:val="00993180"/>
    <w:rsid w:val="009B0BA9"/>
    <w:rsid w:val="009C13FB"/>
    <w:rsid w:val="00A03564"/>
    <w:rsid w:val="00A0671C"/>
    <w:rsid w:val="00A24AE8"/>
    <w:rsid w:val="00A42C20"/>
    <w:rsid w:val="00A75C9A"/>
    <w:rsid w:val="00A77132"/>
    <w:rsid w:val="00AB00C7"/>
    <w:rsid w:val="00AB0CAD"/>
    <w:rsid w:val="00AF0BB7"/>
    <w:rsid w:val="00AF1B56"/>
    <w:rsid w:val="00AF3382"/>
    <w:rsid w:val="00B04B9D"/>
    <w:rsid w:val="00B21B30"/>
    <w:rsid w:val="00B23738"/>
    <w:rsid w:val="00B26C13"/>
    <w:rsid w:val="00B44110"/>
    <w:rsid w:val="00B47A97"/>
    <w:rsid w:val="00B56D81"/>
    <w:rsid w:val="00B6322E"/>
    <w:rsid w:val="00B635D4"/>
    <w:rsid w:val="00B67059"/>
    <w:rsid w:val="00B9281A"/>
    <w:rsid w:val="00BA4E64"/>
    <w:rsid w:val="00BB398E"/>
    <w:rsid w:val="00BE0B16"/>
    <w:rsid w:val="00BE3F67"/>
    <w:rsid w:val="00C40480"/>
    <w:rsid w:val="00C44981"/>
    <w:rsid w:val="00C70D71"/>
    <w:rsid w:val="00CF6F5F"/>
    <w:rsid w:val="00D43F04"/>
    <w:rsid w:val="00D72E67"/>
    <w:rsid w:val="00D809FF"/>
    <w:rsid w:val="00D81C3E"/>
    <w:rsid w:val="00DD1AEF"/>
    <w:rsid w:val="00DD73F5"/>
    <w:rsid w:val="00E230B8"/>
    <w:rsid w:val="00E3460F"/>
    <w:rsid w:val="00E36DB5"/>
    <w:rsid w:val="00E52535"/>
    <w:rsid w:val="00E54D46"/>
    <w:rsid w:val="00E63C98"/>
    <w:rsid w:val="00E96F5F"/>
    <w:rsid w:val="00EE3B9A"/>
    <w:rsid w:val="00F31E69"/>
    <w:rsid w:val="00F34235"/>
    <w:rsid w:val="00F40C0E"/>
    <w:rsid w:val="00F51EB5"/>
    <w:rsid w:val="00F74DAA"/>
    <w:rsid w:val="00F76C02"/>
    <w:rsid w:val="00F8487D"/>
    <w:rsid w:val="00FA3467"/>
    <w:rsid w:val="00FA71A6"/>
    <w:rsid w:val="00FC3417"/>
    <w:rsid w:val="00FF02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124E5"/>
  <w15:docId w15:val="{27394FF1-0ECE-493B-AAF2-E99DDBE6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DA"/>
    <w:pPr>
      <w:spacing w:after="0" w:line="240" w:lineRule="auto"/>
    </w:pPr>
    <w:rPr>
      <w:rFonts w:ascii="Times New Roman" w:eastAsia="Times New Roman" w:hAnsi="Times New Roman" w:cs="Times New Roman"/>
      <w:sz w:val="16"/>
      <w:szCs w:val="20"/>
      <w:lang w:eastAsia="pt-BR"/>
    </w:rPr>
  </w:style>
  <w:style w:type="paragraph" w:styleId="Ttulo1">
    <w:name w:val="heading 1"/>
    <w:basedOn w:val="Normal"/>
    <w:next w:val="Normal"/>
    <w:link w:val="Ttulo1Char"/>
    <w:uiPriority w:val="9"/>
    <w:qFormat/>
    <w:rsid w:val="00450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50C5C"/>
    <w:pPr>
      <w:keepNext/>
      <w:spacing w:before="240" w:after="60" w:line="276" w:lineRule="auto"/>
      <w:outlineLvl w:val="1"/>
    </w:pPr>
    <w:rPr>
      <w:rFonts w:ascii="Calibri Light" w:hAnsi="Calibri Light"/>
      <w:b/>
      <w:bCs/>
      <w:i/>
      <w:iCs/>
      <w:sz w:val="28"/>
      <w:szCs w:val="28"/>
      <w:lang w:val="x-none" w:eastAsia="en-US"/>
    </w:rPr>
  </w:style>
  <w:style w:type="paragraph" w:styleId="Ttulo3">
    <w:name w:val="heading 3"/>
    <w:basedOn w:val="Normal"/>
    <w:next w:val="Normal"/>
    <w:link w:val="Ttulo3Char"/>
    <w:unhideWhenUsed/>
    <w:qFormat/>
    <w:rsid w:val="005F6EA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A59E2"/>
    <w:pPr>
      <w:keepNext/>
      <w:spacing w:before="240" w:after="60" w:line="276" w:lineRule="auto"/>
      <w:outlineLvl w:val="3"/>
    </w:pPr>
    <w:rPr>
      <w:rFonts w:ascii="Calibri" w:hAnsi="Calibri"/>
      <w:b/>
      <w:bCs/>
      <w:sz w:val="28"/>
      <w:szCs w:val="28"/>
      <w:lang w:eastAsia="en-US"/>
    </w:rPr>
  </w:style>
  <w:style w:type="paragraph" w:styleId="Ttulo6">
    <w:name w:val="heading 6"/>
    <w:basedOn w:val="Normal"/>
    <w:next w:val="Normal"/>
    <w:link w:val="Ttulo6Char"/>
    <w:uiPriority w:val="9"/>
    <w:semiHidden/>
    <w:unhideWhenUsed/>
    <w:qFormat/>
    <w:rsid w:val="00BB398E"/>
    <w:pPr>
      <w:widowControl w:val="0"/>
      <w:suppressAutoHyphens/>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semiHidden/>
    <w:unhideWhenUsed/>
    <w:qFormat/>
    <w:rsid w:val="00450C5C"/>
    <w:pPr>
      <w:spacing w:before="240" w:after="60" w:line="276" w:lineRule="auto"/>
      <w:outlineLvl w:val="6"/>
    </w:pPr>
    <w:rPr>
      <w:rFonts w:ascii="Calibri" w:hAnsi="Calibri"/>
      <w:sz w:val="24"/>
      <w:szCs w:val="24"/>
      <w:lang w:val="x-none" w:eastAsia="en-US"/>
    </w:rPr>
  </w:style>
  <w:style w:type="paragraph" w:styleId="Ttulo8">
    <w:name w:val="heading 8"/>
    <w:basedOn w:val="Normal"/>
    <w:next w:val="Normal"/>
    <w:link w:val="Ttulo8Char"/>
    <w:uiPriority w:val="9"/>
    <w:semiHidden/>
    <w:unhideWhenUsed/>
    <w:qFormat/>
    <w:rsid w:val="00450C5C"/>
    <w:pPr>
      <w:spacing w:before="240" w:after="60" w:line="276" w:lineRule="auto"/>
      <w:outlineLvl w:val="7"/>
    </w:pPr>
    <w:rPr>
      <w:rFonts w:ascii="Calibri" w:hAnsi="Calibri"/>
      <w:i/>
      <w:iCs/>
      <w:sz w:val="24"/>
      <w:szCs w:val="24"/>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0C5C"/>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450C5C"/>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5F6EA2"/>
    <w:rPr>
      <w:rFonts w:asciiTheme="majorHAnsi" w:eastAsiaTheme="majorEastAsia" w:hAnsiTheme="majorHAnsi" w:cstheme="majorBidi"/>
      <w:b/>
      <w:bCs/>
      <w:color w:val="4F81BD" w:themeColor="accent1"/>
      <w:sz w:val="16"/>
      <w:szCs w:val="20"/>
      <w:lang w:eastAsia="pt-BR"/>
    </w:rPr>
  </w:style>
  <w:style w:type="character" w:customStyle="1" w:styleId="Ttulo4Char">
    <w:name w:val="Título 4 Char"/>
    <w:basedOn w:val="Fontepargpadro"/>
    <w:link w:val="Ttulo4"/>
    <w:uiPriority w:val="9"/>
    <w:rsid w:val="005A59E2"/>
    <w:rPr>
      <w:rFonts w:ascii="Calibri" w:eastAsia="Times New Roman" w:hAnsi="Calibri" w:cs="Times New Roman"/>
      <w:b/>
      <w:bCs/>
      <w:sz w:val="28"/>
      <w:szCs w:val="28"/>
    </w:rPr>
  </w:style>
  <w:style w:type="character" w:customStyle="1" w:styleId="Ttulo6Char">
    <w:name w:val="Título 6 Char"/>
    <w:basedOn w:val="Fontepargpadro"/>
    <w:link w:val="Ttulo6"/>
    <w:uiPriority w:val="9"/>
    <w:semiHidden/>
    <w:rsid w:val="00BB398E"/>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semiHidden/>
    <w:rsid w:val="00450C5C"/>
    <w:rPr>
      <w:rFonts w:ascii="Calibri" w:eastAsia="Times New Roman" w:hAnsi="Calibri" w:cs="Times New Roman"/>
      <w:sz w:val="24"/>
      <w:szCs w:val="24"/>
      <w:lang w:val="x-none"/>
    </w:rPr>
  </w:style>
  <w:style w:type="character" w:customStyle="1" w:styleId="Ttulo8Char">
    <w:name w:val="Título 8 Char"/>
    <w:basedOn w:val="Fontepargpadro"/>
    <w:link w:val="Ttulo8"/>
    <w:uiPriority w:val="9"/>
    <w:semiHidden/>
    <w:rsid w:val="00450C5C"/>
    <w:rPr>
      <w:rFonts w:ascii="Calibri" w:eastAsia="Times New Roman" w:hAnsi="Calibri" w:cs="Times New Roman"/>
      <w:i/>
      <w:iCs/>
      <w:sz w:val="24"/>
      <w:szCs w:val="24"/>
      <w:lang w:val="x-none"/>
    </w:rPr>
  </w:style>
  <w:style w:type="paragraph" w:styleId="Cabealho">
    <w:name w:val="header"/>
    <w:basedOn w:val="Normal"/>
    <w:link w:val="CabealhoChar"/>
    <w:uiPriority w:val="99"/>
    <w:rsid w:val="005B77DA"/>
    <w:pPr>
      <w:tabs>
        <w:tab w:val="center" w:pos="4419"/>
        <w:tab w:val="right" w:pos="8838"/>
      </w:tabs>
    </w:pPr>
  </w:style>
  <w:style w:type="character" w:customStyle="1" w:styleId="CabealhoChar">
    <w:name w:val="Cabeçalho Char"/>
    <w:basedOn w:val="Fontepargpadro"/>
    <w:link w:val="Cabealho"/>
    <w:uiPriority w:val="99"/>
    <w:rsid w:val="005B77DA"/>
    <w:rPr>
      <w:rFonts w:ascii="Times New Roman" w:eastAsia="Times New Roman" w:hAnsi="Times New Roman" w:cs="Times New Roman"/>
      <w:sz w:val="16"/>
      <w:szCs w:val="20"/>
      <w:lang w:eastAsia="pt-BR"/>
    </w:rPr>
  </w:style>
  <w:style w:type="paragraph" w:styleId="Textodebalo">
    <w:name w:val="Balloon Text"/>
    <w:basedOn w:val="Normal"/>
    <w:link w:val="TextodebaloChar"/>
    <w:uiPriority w:val="99"/>
    <w:unhideWhenUsed/>
    <w:rsid w:val="005B77DA"/>
    <w:rPr>
      <w:rFonts w:ascii="Tahoma" w:hAnsi="Tahoma" w:cs="Tahoma"/>
      <w:szCs w:val="16"/>
    </w:rPr>
  </w:style>
  <w:style w:type="character" w:customStyle="1" w:styleId="TextodebaloChar">
    <w:name w:val="Texto de balão Char"/>
    <w:basedOn w:val="Fontepargpadro"/>
    <w:link w:val="Textodebalo"/>
    <w:uiPriority w:val="99"/>
    <w:rsid w:val="005B77DA"/>
    <w:rPr>
      <w:rFonts w:ascii="Tahoma" w:eastAsia="Times New Roman" w:hAnsi="Tahoma" w:cs="Tahoma"/>
      <w:sz w:val="16"/>
      <w:szCs w:val="16"/>
      <w:lang w:eastAsia="pt-BR"/>
    </w:rPr>
  </w:style>
  <w:style w:type="paragraph" w:styleId="Rodap">
    <w:name w:val="footer"/>
    <w:basedOn w:val="Normal"/>
    <w:link w:val="RodapChar"/>
    <w:uiPriority w:val="99"/>
    <w:unhideWhenUsed/>
    <w:rsid w:val="00993180"/>
    <w:pPr>
      <w:tabs>
        <w:tab w:val="center" w:pos="4252"/>
        <w:tab w:val="right" w:pos="8504"/>
      </w:tabs>
    </w:pPr>
  </w:style>
  <w:style w:type="character" w:customStyle="1" w:styleId="RodapChar">
    <w:name w:val="Rodapé Char"/>
    <w:basedOn w:val="Fontepargpadro"/>
    <w:link w:val="Rodap"/>
    <w:uiPriority w:val="99"/>
    <w:rsid w:val="00993180"/>
    <w:rPr>
      <w:rFonts w:ascii="Times New Roman" w:eastAsia="Times New Roman" w:hAnsi="Times New Roman" w:cs="Times New Roman"/>
      <w:sz w:val="16"/>
      <w:szCs w:val="20"/>
      <w:lang w:eastAsia="pt-BR"/>
    </w:rPr>
  </w:style>
  <w:style w:type="paragraph" w:styleId="Corpodetexto">
    <w:name w:val="Body Text"/>
    <w:basedOn w:val="Normal"/>
    <w:link w:val="CorpodetextoChar"/>
    <w:uiPriority w:val="99"/>
    <w:rsid w:val="00033ACB"/>
    <w:pPr>
      <w:jc w:val="both"/>
    </w:pPr>
    <w:rPr>
      <w:rFonts w:ascii="Arial" w:hAnsi="Arial"/>
      <w:sz w:val="24"/>
      <w:szCs w:val="24"/>
      <w:lang w:val="x-none" w:eastAsia="x-none"/>
    </w:rPr>
  </w:style>
  <w:style w:type="character" w:customStyle="1" w:styleId="CorpodetextoChar">
    <w:name w:val="Corpo de texto Char"/>
    <w:basedOn w:val="Fontepargpadro"/>
    <w:link w:val="Corpodetexto"/>
    <w:uiPriority w:val="99"/>
    <w:rsid w:val="00033ACB"/>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uiPriority w:val="99"/>
    <w:unhideWhenUsed/>
    <w:rsid w:val="00033ACB"/>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033ACB"/>
    <w:rPr>
      <w:rFonts w:ascii="Calibri" w:eastAsia="Calibri" w:hAnsi="Calibri" w:cs="Times New Roman"/>
    </w:rPr>
  </w:style>
  <w:style w:type="paragraph" w:styleId="SemEspaamento">
    <w:name w:val="No Spacing"/>
    <w:aliases w:val="TEXTO ABNT"/>
    <w:uiPriority w:val="1"/>
    <w:qFormat/>
    <w:rsid w:val="00033ACB"/>
    <w:pPr>
      <w:spacing w:after="0" w:line="240" w:lineRule="auto"/>
    </w:pPr>
    <w:rPr>
      <w:rFonts w:ascii="Calibri" w:eastAsia="Calibri" w:hAnsi="Calibri" w:cs="Times New Roman"/>
    </w:rPr>
  </w:style>
  <w:style w:type="paragraph" w:styleId="PargrafodaLista">
    <w:name w:val="List Paragraph"/>
    <w:basedOn w:val="Normal"/>
    <w:uiPriority w:val="1"/>
    <w:qFormat/>
    <w:rsid w:val="001A6D9E"/>
    <w:pPr>
      <w:widowControl w:val="0"/>
      <w:suppressAutoHyphens/>
      <w:ind w:left="720"/>
      <w:contextualSpacing/>
    </w:pPr>
    <w:rPr>
      <w:rFonts w:eastAsia="Lucida Sans Unicode"/>
      <w:sz w:val="24"/>
      <w:szCs w:val="24"/>
    </w:rPr>
  </w:style>
  <w:style w:type="paragraph" w:styleId="NormalWeb">
    <w:name w:val="Normal (Web)"/>
    <w:basedOn w:val="Normal"/>
    <w:uiPriority w:val="99"/>
    <w:rsid w:val="001A6D9E"/>
    <w:pPr>
      <w:spacing w:before="100" w:beforeAutospacing="1" w:after="100" w:afterAutospacing="1"/>
    </w:pPr>
    <w:rPr>
      <w:sz w:val="24"/>
      <w:szCs w:val="24"/>
      <w:lang w:val="en-US" w:eastAsia="en-US"/>
    </w:rPr>
  </w:style>
  <w:style w:type="paragraph" w:styleId="Corpodetexto3">
    <w:name w:val="Body Text 3"/>
    <w:basedOn w:val="Normal"/>
    <w:link w:val="Corpodetexto3Char"/>
    <w:unhideWhenUsed/>
    <w:rsid w:val="00FA71A6"/>
    <w:pPr>
      <w:spacing w:after="120"/>
    </w:pPr>
    <w:rPr>
      <w:szCs w:val="16"/>
    </w:rPr>
  </w:style>
  <w:style w:type="character" w:customStyle="1" w:styleId="Corpodetexto3Char">
    <w:name w:val="Corpo de texto 3 Char"/>
    <w:basedOn w:val="Fontepargpadro"/>
    <w:link w:val="Corpodetexto3"/>
    <w:rsid w:val="00FA71A6"/>
    <w:rPr>
      <w:rFonts w:ascii="Times New Roman" w:eastAsia="Times New Roman" w:hAnsi="Times New Roman" w:cs="Times New Roman"/>
      <w:sz w:val="16"/>
      <w:szCs w:val="16"/>
      <w:lang w:eastAsia="pt-BR"/>
    </w:rPr>
  </w:style>
  <w:style w:type="character" w:styleId="Hyperlink">
    <w:name w:val="Hyperlink"/>
    <w:basedOn w:val="Fontepargpadro"/>
    <w:uiPriority w:val="99"/>
    <w:unhideWhenUsed/>
    <w:rsid w:val="00F76C02"/>
    <w:rPr>
      <w:color w:val="0000FF" w:themeColor="hyperlink"/>
      <w:u w:val="single"/>
    </w:rPr>
  </w:style>
  <w:style w:type="paragraph" w:styleId="Textodenotadefim">
    <w:name w:val="endnote text"/>
    <w:basedOn w:val="Normal"/>
    <w:link w:val="TextodenotadefimChar"/>
    <w:uiPriority w:val="99"/>
    <w:semiHidden/>
    <w:unhideWhenUsed/>
    <w:rsid w:val="00F76C02"/>
    <w:rPr>
      <w:sz w:val="20"/>
    </w:rPr>
  </w:style>
  <w:style w:type="character" w:customStyle="1" w:styleId="TextodenotadefimChar">
    <w:name w:val="Texto de nota de fim Char"/>
    <w:basedOn w:val="Fontepargpadro"/>
    <w:link w:val="Textodenotadefim"/>
    <w:uiPriority w:val="99"/>
    <w:semiHidden/>
    <w:rsid w:val="00F76C0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76C02"/>
    <w:rPr>
      <w:vertAlign w:val="superscript"/>
    </w:rPr>
  </w:style>
  <w:style w:type="paragraph" w:styleId="Textodenotaderodap">
    <w:name w:val="footnote text"/>
    <w:basedOn w:val="Normal"/>
    <w:link w:val="TextodenotaderodapChar"/>
    <w:uiPriority w:val="99"/>
    <w:semiHidden/>
    <w:unhideWhenUsed/>
    <w:rsid w:val="00F76C02"/>
    <w:rPr>
      <w:sz w:val="20"/>
    </w:rPr>
  </w:style>
  <w:style w:type="character" w:customStyle="1" w:styleId="TextodenotaderodapChar">
    <w:name w:val="Texto de nota de rodapé Char"/>
    <w:basedOn w:val="Fontepargpadro"/>
    <w:link w:val="Textodenotaderodap"/>
    <w:uiPriority w:val="99"/>
    <w:semiHidden/>
    <w:rsid w:val="00F76C0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76C02"/>
    <w:rPr>
      <w:vertAlign w:val="superscript"/>
    </w:rPr>
  </w:style>
  <w:style w:type="paragraph" w:customStyle="1" w:styleId="Default">
    <w:name w:val="Default"/>
    <w:rsid w:val="00F76C0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9C13F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4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bertiog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DA40-57E5-472B-AFEB-CE1AE7FE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21</Pages>
  <Words>7425</Words>
  <Characters>40096</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Breno</cp:lastModifiedBy>
  <cp:revision>10</cp:revision>
  <cp:lastPrinted>2022-04-11T16:10:00Z</cp:lastPrinted>
  <dcterms:created xsi:type="dcterms:W3CDTF">2023-10-26T16:34:00Z</dcterms:created>
  <dcterms:modified xsi:type="dcterms:W3CDTF">2024-01-02T20:12:00Z</dcterms:modified>
</cp:coreProperties>
</file>