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9F6AD" w14:textId="3BB96440"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PROCESSO Nº. </w:t>
      </w:r>
      <w:r w:rsidR="005A7D1D" w:rsidRPr="00B44110">
        <w:rPr>
          <w:rFonts w:ascii="Arial" w:hAnsi="Arial" w:cs="Arial"/>
          <w:b/>
          <w:bCs/>
          <w:sz w:val="22"/>
          <w:szCs w:val="22"/>
          <w:lang w:val="pt"/>
        </w:rPr>
        <w:t>0</w:t>
      </w:r>
      <w:r w:rsidR="00502143">
        <w:rPr>
          <w:rFonts w:ascii="Arial" w:hAnsi="Arial" w:cs="Arial"/>
          <w:b/>
          <w:bCs/>
          <w:sz w:val="22"/>
          <w:szCs w:val="22"/>
          <w:lang w:val="pt"/>
        </w:rPr>
        <w:t>6</w:t>
      </w:r>
      <w:r w:rsidR="00A24AE8" w:rsidRPr="00B44110">
        <w:rPr>
          <w:rFonts w:ascii="Arial" w:hAnsi="Arial" w:cs="Arial"/>
          <w:b/>
          <w:bCs/>
          <w:sz w:val="22"/>
          <w:szCs w:val="22"/>
          <w:lang w:val="pt"/>
        </w:rPr>
        <w:t>/</w:t>
      </w:r>
      <w:r w:rsidRPr="00B44110">
        <w:rPr>
          <w:rFonts w:ascii="Arial" w:hAnsi="Arial" w:cs="Arial"/>
          <w:b/>
          <w:bCs/>
          <w:sz w:val="22"/>
          <w:szCs w:val="22"/>
          <w:lang w:val="pt"/>
        </w:rPr>
        <w:t>2</w:t>
      </w:r>
      <w:r w:rsidR="00A24AE8" w:rsidRPr="00B44110">
        <w:rPr>
          <w:rFonts w:ascii="Arial" w:hAnsi="Arial" w:cs="Arial"/>
          <w:b/>
          <w:bCs/>
          <w:sz w:val="22"/>
          <w:szCs w:val="22"/>
          <w:lang w:val="pt"/>
        </w:rPr>
        <w:t>0</w:t>
      </w:r>
      <w:r w:rsidR="00B44110" w:rsidRPr="00B44110">
        <w:rPr>
          <w:rFonts w:ascii="Arial" w:hAnsi="Arial" w:cs="Arial"/>
          <w:b/>
          <w:bCs/>
          <w:sz w:val="22"/>
          <w:szCs w:val="22"/>
          <w:lang w:val="pt"/>
        </w:rPr>
        <w:t>24</w:t>
      </w:r>
    </w:p>
    <w:p w14:paraId="5C59528B" w14:textId="70D4B959"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DISPENSA Nº. </w:t>
      </w:r>
      <w:r w:rsidR="005A7D1D" w:rsidRPr="00B44110">
        <w:rPr>
          <w:rFonts w:ascii="Arial" w:hAnsi="Arial" w:cs="Arial"/>
          <w:b/>
          <w:bCs/>
          <w:sz w:val="22"/>
          <w:szCs w:val="22"/>
          <w:lang w:val="pt"/>
        </w:rPr>
        <w:t>0</w:t>
      </w:r>
      <w:r w:rsidR="006C6A06">
        <w:rPr>
          <w:rFonts w:ascii="Arial" w:hAnsi="Arial" w:cs="Arial"/>
          <w:b/>
          <w:bCs/>
          <w:sz w:val="22"/>
          <w:szCs w:val="22"/>
          <w:lang w:val="pt"/>
        </w:rPr>
        <w:t>5</w:t>
      </w:r>
      <w:r w:rsidR="00B44110" w:rsidRPr="00B44110">
        <w:rPr>
          <w:rFonts w:ascii="Arial" w:hAnsi="Arial" w:cs="Arial"/>
          <w:b/>
          <w:bCs/>
          <w:sz w:val="22"/>
          <w:szCs w:val="22"/>
          <w:lang w:val="pt"/>
        </w:rPr>
        <w:t>/2024</w:t>
      </w:r>
    </w:p>
    <w:p w14:paraId="69C07689" w14:textId="77777777" w:rsidR="00F76C02" w:rsidRDefault="00F76C02" w:rsidP="00F76C02">
      <w:pPr>
        <w:tabs>
          <w:tab w:val="left" w:pos="284"/>
        </w:tabs>
        <w:autoSpaceDE w:val="0"/>
        <w:autoSpaceDN w:val="0"/>
        <w:adjustRightInd w:val="0"/>
        <w:jc w:val="center"/>
        <w:rPr>
          <w:rFonts w:ascii="Arial" w:hAnsi="Arial" w:cs="Arial"/>
          <w:b/>
          <w:bCs/>
          <w:sz w:val="22"/>
          <w:szCs w:val="22"/>
          <w:lang w:val="pt"/>
        </w:rPr>
      </w:pPr>
    </w:p>
    <w:p w14:paraId="26E5E01E" w14:textId="2374C1A6" w:rsidR="006C519D" w:rsidRDefault="006C519D" w:rsidP="00F76C02">
      <w:pPr>
        <w:tabs>
          <w:tab w:val="left" w:pos="284"/>
        </w:tabs>
        <w:autoSpaceDE w:val="0"/>
        <w:autoSpaceDN w:val="0"/>
        <w:adjustRightInd w:val="0"/>
        <w:jc w:val="center"/>
        <w:rPr>
          <w:rFonts w:ascii="Arial" w:hAnsi="Arial" w:cs="Arial"/>
          <w:b/>
          <w:bCs/>
          <w:sz w:val="22"/>
          <w:szCs w:val="22"/>
          <w:lang w:val="pt"/>
        </w:rPr>
      </w:pPr>
      <w:r>
        <w:rPr>
          <w:rFonts w:ascii="Arial" w:hAnsi="Arial" w:cs="Arial"/>
          <w:b/>
          <w:bCs/>
          <w:sz w:val="22"/>
          <w:szCs w:val="22"/>
          <w:lang w:val="pt"/>
        </w:rPr>
        <w:t>EDITAL Nº 0</w:t>
      </w:r>
      <w:r w:rsidR="005233AF">
        <w:rPr>
          <w:rFonts w:ascii="Arial" w:hAnsi="Arial" w:cs="Arial"/>
          <w:b/>
          <w:bCs/>
          <w:sz w:val="22"/>
          <w:szCs w:val="22"/>
          <w:lang w:val="pt"/>
        </w:rPr>
        <w:t>5/</w:t>
      </w:r>
      <w:r>
        <w:rPr>
          <w:rFonts w:ascii="Arial" w:hAnsi="Arial" w:cs="Arial"/>
          <w:b/>
          <w:bCs/>
          <w:sz w:val="22"/>
          <w:szCs w:val="22"/>
          <w:lang w:val="pt"/>
        </w:rPr>
        <w:t>2024</w:t>
      </w:r>
    </w:p>
    <w:p w14:paraId="1A401156" w14:textId="77777777" w:rsidR="006C519D" w:rsidRPr="00B44110" w:rsidRDefault="006C519D" w:rsidP="00F76C02">
      <w:pPr>
        <w:tabs>
          <w:tab w:val="left" w:pos="284"/>
        </w:tabs>
        <w:autoSpaceDE w:val="0"/>
        <w:autoSpaceDN w:val="0"/>
        <w:adjustRightInd w:val="0"/>
        <w:jc w:val="center"/>
        <w:rPr>
          <w:rFonts w:ascii="Arial" w:hAnsi="Arial" w:cs="Arial"/>
          <w:b/>
          <w:bCs/>
          <w:sz w:val="22"/>
          <w:szCs w:val="22"/>
          <w:lang w:val="pt"/>
        </w:rPr>
      </w:pPr>
    </w:p>
    <w:p w14:paraId="1790500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COM BASE NO ART. Nº 75, INCISO II da Lei 14.133/2021</w:t>
      </w:r>
    </w:p>
    <w:p w14:paraId="165A9906" w14:textId="5B3514DE" w:rsidR="00F76C02" w:rsidRPr="00B44110" w:rsidRDefault="00A24AE8"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Resolução nº. </w:t>
      </w:r>
      <w:r w:rsidR="00C70D71" w:rsidRPr="00B44110">
        <w:rPr>
          <w:rFonts w:ascii="Arial" w:hAnsi="Arial" w:cs="Arial"/>
          <w:b/>
          <w:bCs/>
          <w:sz w:val="22"/>
          <w:szCs w:val="22"/>
          <w:lang w:val="pt"/>
        </w:rPr>
        <w:t>132</w:t>
      </w:r>
      <w:r w:rsidR="00F76C02" w:rsidRPr="00B44110">
        <w:rPr>
          <w:rFonts w:ascii="Arial" w:hAnsi="Arial" w:cs="Arial"/>
          <w:b/>
          <w:bCs/>
          <w:sz w:val="22"/>
          <w:szCs w:val="22"/>
          <w:lang w:val="pt"/>
        </w:rPr>
        <w:t xml:space="preserve">/2023 </w:t>
      </w:r>
    </w:p>
    <w:p w14:paraId="2CAD406A"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0D8CF60E" w14:textId="1E58C4F6"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A Câmara Municipal de </w:t>
      </w:r>
      <w:r w:rsidR="00A24AE8" w:rsidRPr="00B44110">
        <w:rPr>
          <w:rFonts w:ascii="Arial" w:hAnsi="Arial" w:cs="Arial"/>
          <w:sz w:val="22"/>
          <w:szCs w:val="22"/>
          <w:lang w:val="pt"/>
        </w:rPr>
        <w:t>Ibertioga</w:t>
      </w:r>
      <w:r w:rsidRPr="00B44110">
        <w:rPr>
          <w:rFonts w:ascii="Arial" w:hAnsi="Arial" w:cs="Arial"/>
          <w:sz w:val="22"/>
          <w:szCs w:val="22"/>
          <w:lang w:val="pt"/>
        </w:rPr>
        <w:t>, Estado de Minas Gerais, pessoa jurídica de direito público interno, inscrita no CNPJ: nº 26.11</w:t>
      </w:r>
      <w:r w:rsidR="00A24AE8" w:rsidRPr="00B44110">
        <w:rPr>
          <w:rFonts w:ascii="Arial" w:hAnsi="Arial" w:cs="Arial"/>
          <w:sz w:val="22"/>
          <w:szCs w:val="22"/>
          <w:lang w:val="pt"/>
        </w:rPr>
        <w:t>2</w:t>
      </w:r>
      <w:r w:rsidRPr="00B44110">
        <w:rPr>
          <w:rFonts w:ascii="Arial" w:hAnsi="Arial" w:cs="Arial"/>
          <w:sz w:val="22"/>
          <w:szCs w:val="22"/>
          <w:lang w:val="pt"/>
        </w:rPr>
        <w:t>.</w:t>
      </w:r>
      <w:r w:rsidR="00A24AE8" w:rsidRPr="00B44110">
        <w:rPr>
          <w:rFonts w:ascii="Arial" w:hAnsi="Arial" w:cs="Arial"/>
          <w:sz w:val="22"/>
          <w:szCs w:val="22"/>
          <w:lang w:val="pt"/>
        </w:rPr>
        <w:t>722</w:t>
      </w:r>
      <w:r w:rsidRPr="00B44110">
        <w:rPr>
          <w:rFonts w:ascii="Arial" w:hAnsi="Arial" w:cs="Arial"/>
          <w:sz w:val="22"/>
          <w:szCs w:val="22"/>
          <w:lang w:val="pt"/>
        </w:rPr>
        <w:t>/0001-2</w:t>
      </w:r>
      <w:r w:rsidR="00A24AE8" w:rsidRPr="00B44110">
        <w:rPr>
          <w:rFonts w:ascii="Arial" w:hAnsi="Arial" w:cs="Arial"/>
          <w:sz w:val="22"/>
          <w:szCs w:val="22"/>
          <w:lang w:val="pt"/>
        </w:rPr>
        <w:t>1, sediada na Rua Espirito Santo</w:t>
      </w:r>
      <w:r w:rsidRPr="00B44110">
        <w:rPr>
          <w:rFonts w:ascii="Arial" w:hAnsi="Arial" w:cs="Arial"/>
          <w:sz w:val="22"/>
          <w:szCs w:val="22"/>
          <w:lang w:val="pt"/>
        </w:rPr>
        <w:t xml:space="preserve">, n.º </w:t>
      </w:r>
      <w:r w:rsidR="00A24AE8" w:rsidRPr="00B44110">
        <w:rPr>
          <w:rFonts w:ascii="Arial" w:hAnsi="Arial" w:cs="Arial"/>
          <w:sz w:val="22"/>
          <w:szCs w:val="22"/>
          <w:lang w:val="pt"/>
        </w:rPr>
        <w:t>32, Centro, Ibertioga</w:t>
      </w:r>
      <w:r w:rsidR="00517C2E">
        <w:rPr>
          <w:rFonts w:ascii="Arial" w:hAnsi="Arial" w:cs="Arial"/>
          <w:sz w:val="22"/>
          <w:szCs w:val="22"/>
          <w:lang w:val="pt"/>
        </w:rPr>
        <w:t>/MG</w:t>
      </w:r>
      <w:r w:rsidRPr="00B44110">
        <w:rPr>
          <w:rFonts w:ascii="Arial" w:hAnsi="Arial" w:cs="Arial"/>
          <w:sz w:val="22"/>
          <w:szCs w:val="22"/>
          <w:lang w:val="pt"/>
        </w:rPr>
        <w:t>, CEP: 36.</w:t>
      </w:r>
      <w:r w:rsidR="00A24AE8" w:rsidRPr="00B44110">
        <w:rPr>
          <w:rFonts w:ascii="Arial" w:hAnsi="Arial" w:cs="Arial"/>
          <w:sz w:val="22"/>
          <w:szCs w:val="22"/>
          <w:lang w:val="pt"/>
        </w:rPr>
        <w:t>225</w:t>
      </w:r>
      <w:r w:rsidRPr="00B44110">
        <w:rPr>
          <w:rFonts w:ascii="Arial" w:hAnsi="Arial" w:cs="Arial"/>
          <w:sz w:val="22"/>
          <w:szCs w:val="22"/>
          <w:lang w:val="pt"/>
        </w:rPr>
        <w:t>-000, por intermédio d</w:t>
      </w:r>
      <w:r w:rsidR="00A24AE8" w:rsidRPr="00B44110">
        <w:rPr>
          <w:rFonts w:ascii="Arial" w:hAnsi="Arial" w:cs="Arial"/>
          <w:sz w:val="22"/>
          <w:szCs w:val="22"/>
          <w:lang w:val="pt"/>
        </w:rPr>
        <w:t>o Agente de Contratação e Equipe de Apoio</w:t>
      </w:r>
      <w:r w:rsidRPr="00B44110">
        <w:rPr>
          <w:rFonts w:ascii="Arial" w:hAnsi="Arial" w:cs="Arial"/>
          <w:sz w:val="22"/>
          <w:szCs w:val="22"/>
          <w:lang w:val="pt"/>
        </w:rPr>
        <w:t xml:space="preserve">, torna público que, realizará Chamada Pública, com critério de julgamento </w:t>
      </w:r>
      <w:r w:rsidRPr="00B44110">
        <w:rPr>
          <w:rFonts w:ascii="Arial" w:hAnsi="Arial" w:cs="Arial"/>
          <w:b/>
          <w:sz w:val="22"/>
          <w:szCs w:val="22"/>
          <w:lang w:val="pt"/>
        </w:rPr>
        <w:t>MENOR PREÇO</w:t>
      </w:r>
      <w:r w:rsidRPr="00B44110">
        <w:rPr>
          <w:rFonts w:ascii="Arial" w:hAnsi="Arial" w:cs="Arial"/>
          <w:sz w:val="22"/>
          <w:szCs w:val="22"/>
          <w:lang w:val="pt"/>
        </w:rPr>
        <w:t xml:space="preserve">, nos termos Artigo nº 75, inciso II da Lei 14.133/2021 e Resolução Legislativa nº. </w:t>
      </w:r>
      <w:r w:rsidR="00C70D71" w:rsidRPr="00B44110">
        <w:rPr>
          <w:rFonts w:ascii="Arial" w:hAnsi="Arial" w:cs="Arial"/>
          <w:sz w:val="22"/>
          <w:szCs w:val="22"/>
          <w:lang w:val="pt"/>
        </w:rPr>
        <w:t>132</w:t>
      </w:r>
      <w:r w:rsidRPr="00B44110">
        <w:rPr>
          <w:rFonts w:ascii="Arial" w:hAnsi="Arial" w:cs="Arial"/>
          <w:sz w:val="22"/>
          <w:szCs w:val="22"/>
          <w:lang w:val="pt"/>
        </w:rPr>
        <w:t xml:space="preserve">/2023, e as exigências estabelecidas neste Edital, conforme os critérios e procedimentos a seguir definidos, objetivando obter a melhor proposta, observadas as datas e horários discriminados a seguir: </w:t>
      </w:r>
    </w:p>
    <w:p w14:paraId="73C83ED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6420A4EF"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DATA LIMITE PARA APRESENTAÇÃO DA PROPOSTA E DOCUMENTAÇÃO: </w:t>
      </w:r>
    </w:p>
    <w:p w14:paraId="53646061" w14:textId="36BC6C43"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DIA </w:t>
      </w:r>
      <w:r w:rsidR="00F53009">
        <w:rPr>
          <w:rFonts w:ascii="Arial" w:hAnsi="Arial" w:cs="Arial"/>
          <w:b/>
          <w:sz w:val="22"/>
          <w:szCs w:val="22"/>
          <w:lang w:val="pt"/>
        </w:rPr>
        <w:t>01</w:t>
      </w:r>
      <w:r w:rsidRPr="00B44110">
        <w:rPr>
          <w:rFonts w:ascii="Arial" w:hAnsi="Arial" w:cs="Arial"/>
          <w:b/>
          <w:sz w:val="22"/>
          <w:szCs w:val="22"/>
          <w:lang w:val="pt"/>
        </w:rPr>
        <w:t>/</w:t>
      </w:r>
      <w:r w:rsidR="005A7D1D" w:rsidRPr="00B44110">
        <w:rPr>
          <w:rFonts w:ascii="Arial" w:hAnsi="Arial" w:cs="Arial"/>
          <w:b/>
          <w:sz w:val="22"/>
          <w:szCs w:val="22"/>
          <w:lang w:val="pt"/>
        </w:rPr>
        <w:t>0</w:t>
      </w:r>
      <w:r w:rsidR="00F53009">
        <w:rPr>
          <w:rFonts w:ascii="Arial" w:hAnsi="Arial" w:cs="Arial"/>
          <w:b/>
          <w:sz w:val="22"/>
          <w:szCs w:val="22"/>
          <w:lang w:val="pt"/>
        </w:rPr>
        <w:t>3</w:t>
      </w:r>
      <w:r w:rsidRPr="00B44110">
        <w:rPr>
          <w:rFonts w:ascii="Arial" w:hAnsi="Arial" w:cs="Arial"/>
          <w:b/>
          <w:sz w:val="22"/>
          <w:szCs w:val="22"/>
          <w:lang w:val="pt"/>
        </w:rPr>
        <w:t>/202</w:t>
      </w:r>
      <w:r w:rsidR="005A7D1D" w:rsidRPr="00B44110">
        <w:rPr>
          <w:rFonts w:ascii="Arial" w:hAnsi="Arial" w:cs="Arial"/>
          <w:b/>
          <w:sz w:val="22"/>
          <w:szCs w:val="22"/>
          <w:lang w:val="pt"/>
        </w:rPr>
        <w:t>4</w:t>
      </w:r>
      <w:r w:rsidRPr="00B44110">
        <w:rPr>
          <w:rFonts w:ascii="Arial" w:hAnsi="Arial" w:cs="Arial"/>
          <w:b/>
          <w:sz w:val="22"/>
          <w:szCs w:val="22"/>
          <w:lang w:val="pt"/>
        </w:rPr>
        <w:t>, ÀS 23:59 HORAS via e-mail.</w:t>
      </w:r>
    </w:p>
    <w:p w14:paraId="4CD2573C"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3C696526"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REFERÊNCIA DE HORÁRIO: HORÁRIO DE BRASÍLIA-DF </w:t>
      </w:r>
    </w:p>
    <w:p w14:paraId="325A402B"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4B5C718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 xml:space="preserve">ENDEREÇO ELETRÔNICO PARA ENVIO DA PROPOSTA E DOCUMENTAÇÃO: </w:t>
      </w:r>
      <w:r w:rsidR="00A24AE8" w:rsidRPr="00B44110">
        <w:rPr>
          <w:rFonts w:ascii="Arial" w:hAnsi="Arial" w:cs="Arial"/>
          <w:i/>
          <w:sz w:val="22"/>
          <w:szCs w:val="22"/>
          <w:u w:val="single"/>
          <w:lang w:val="pt"/>
        </w:rPr>
        <w:t>cmibertioga@gmail.com</w:t>
      </w:r>
    </w:p>
    <w:p w14:paraId="347C6C49"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24530C5B"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LINK DO EDITAL:</w:t>
      </w:r>
      <w:r w:rsidRPr="00B44110">
        <w:rPr>
          <w:rFonts w:ascii="Arial" w:hAnsi="Arial" w:cs="Arial"/>
          <w:sz w:val="22"/>
          <w:szCs w:val="22"/>
          <w:lang w:val="pt"/>
        </w:rPr>
        <w:t xml:space="preserve"> </w:t>
      </w:r>
      <w:r w:rsidR="00A24AE8" w:rsidRPr="00B44110">
        <w:rPr>
          <w:rStyle w:val="Hyperlink"/>
          <w:rFonts w:ascii="Arial" w:hAnsi="Arial" w:cs="Arial"/>
          <w:i/>
          <w:color w:val="auto"/>
          <w:sz w:val="22"/>
          <w:szCs w:val="22"/>
          <w:lang w:val="pt"/>
        </w:rPr>
        <w:t>https://ibertioga.mg.leg.br/</w:t>
      </w:r>
    </w:p>
    <w:p w14:paraId="210DBEC0"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275B8E5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1.0 – DO OBJETO: </w:t>
      </w:r>
    </w:p>
    <w:p w14:paraId="7E714B9D" w14:textId="47126712" w:rsidR="00F76C02" w:rsidRPr="00F74DAA" w:rsidRDefault="00F76C02" w:rsidP="005A7D1D">
      <w:pPr>
        <w:tabs>
          <w:tab w:val="left" w:pos="284"/>
        </w:tabs>
        <w:autoSpaceDE w:val="0"/>
        <w:autoSpaceDN w:val="0"/>
        <w:adjustRightInd w:val="0"/>
        <w:jc w:val="both"/>
        <w:rPr>
          <w:rFonts w:ascii="Arial" w:hAnsi="Arial" w:cs="Arial"/>
          <w:b/>
          <w:bCs/>
          <w:caps/>
          <w:sz w:val="22"/>
          <w:szCs w:val="22"/>
        </w:rPr>
      </w:pPr>
      <w:r w:rsidRPr="00B44110">
        <w:rPr>
          <w:rFonts w:ascii="Arial" w:hAnsi="Arial" w:cs="Arial"/>
          <w:sz w:val="22"/>
          <w:szCs w:val="22"/>
          <w:lang w:val="pt"/>
        </w:rPr>
        <w:t xml:space="preserve">1.1 Constitui objeto desta Chamada Publica </w:t>
      </w:r>
      <w:r w:rsidR="00502143" w:rsidRPr="00502143">
        <w:rPr>
          <w:rFonts w:ascii="Arial" w:hAnsi="Arial" w:cs="Arial"/>
          <w:b/>
          <w:bCs/>
          <w:caps/>
          <w:sz w:val="22"/>
          <w:szCs w:val="22"/>
        </w:rPr>
        <w:t>Contratação de empresa especializada para prestação de serviço de m</w:t>
      </w:r>
      <w:r w:rsidR="00502143">
        <w:rPr>
          <w:rFonts w:ascii="Arial" w:hAnsi="Arial" w:cs="Arial"/>
          <w:b/>
          <w:bCs/>
          <w:caps/>
          <w:sz w:val="22"/>
          <w:szCs w:val="22"/>
        </w:rPr>
        <w:t>edicina e segurança do trabalho</w:t>
      </w:r>
      <w:r w:rsidRPr="00B44110">
        <w:rPr>
          <w:rFonts w:ascii="Arial" w:hAnsi="Arial" w:cs="Arial"/>
          <w:b/>
          <w:caps/>
          <w:sz w:val="22"/>
          <w:szCs w:val="22"/>
          <w:lang w:val="pt"/>
        </w:rPr>
        <w:t>,</w:t>
      </w:r>
      <w:r w:rsidRPr="00B44110">
        <w:rPr>
          <w:rFonts w:ascii="Arial" w:hAnsi="Arial" w:cs="Arial"/>
          <w:b/>
          <w:sz w:val="22"/>
          <w:szCs w:val="22"/>
          <w:lang w:val="pt"/>
        </w:rPr>
        <w:t xml:space="preserve"> CONFORME, TERMO DE REFERÊNCIA, EM ANEXO</w:t>
      </w:r>
      <w:r w:rsidRPr="00B44110">
        <w:rPr>
          <w:rFonts w:ascii="Arial" w:hAnsi="Arial" w:cs="Arial"/>
          <w:sz w:val="22"/>
          <w:szCs w:val="22"/>
          <w:lang w:val="pt"/>
        </w:rPr>
        <w:t>.</w:t>
      </w:r>
    </w:p>
    <w:p w14:paraId="5B6ED15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 Compõem este Edital, além das condições específicas, os seguintes documentos: </w:t>
      </w:r>
    </w:p>
    <w:p w14:paraId="456150C4"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1.2.1 – ANEXO I – TERMO DE REFERÊNCIA; </w:t>
      </w:r>
    </w:p>
    <w:p w14:paraId="41645375"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1.2.2 – ANEXO II – MODELO DE PROPOSTA; </w:t>
      </w:r>
    </w:p>
    <w:p w14:paraId="40E28AB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1.2.3 - ANEXO III - MINUTA DE CONTRATO.</w:t>
      </w:r>
    </w:p>
    <w:p w14:paraId="4DEF8450"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78B3CCFF"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2.0 – DOS RECURSOS ORÇAMENTÁRIOS:</w:t>
      </w:r>
      <w:r w:rsidRPr="00B44110">
        <w:rPr>
          <w:rFonts w:ascii="Arial" w:hAnsi="Arial" w:cs="Arial"/>
          <w:sz w:val="22"/>
          <w:szCs w:val="22"/>
          <w:lang w:val="pt"/>
        </w:rPr>
        <w:t xml:space="preserve"> </w:t>
      </w:r>
    </w:p>
    <w:p w14:paraId="24CC4DF8" w14:textId="17C1827D"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2.1. As despesas decorrentes desta contratação estão programadas em dotação orçamentária própria, prevista no orçamento do Poder Legislativo Municipal de </w:t>
      </w:r>
      <w:r w:rsidR="00565209" w:rsidRPr="00B44110">
        <w:rPr>
          <w:rFonts w:ascii="Arial" w:hAnsi="Arial" w:cs="Arial"/>
          <w:sz w:val="22"/>
          <w:szCs w:val="22"/>
          <w:lang w:val="pt"/>
        </w:rPr>
        <w:t>Ibertioga</w:t>
      </w:r>
      <w:r w:rsidRPr="00B44110">
        <w:rPr>
          <w:rFonts w:ascii="Arial" w:hAnsi="Arial" w:cs="Arial"/>
          <w:sz w:val="22"/>
          <w:szCs w:val="22"/>
          <w:lang w:val="pt"/>
        </w:rPr>
        <w:t>/MG, exercício de 202</w:t>
      </w:r>
      <w:r w:rsidR="005A7D1D" w:rsidRPr="00B44110">
        <w:rPr>
          <w:rFonts w:ascii="Arial" w:hAnsi="Arial" w:cs="Arial"/>
          <w:sz w:val="22"/>
          <w:szCs w:val="22"/>
          <w:lang w:val="pt"/>
        </w:rPr>
        <w:t>4</w:t>
      </w:r>
      <w:r w:rsidRPr="00B44110">
        <w:rPr>
          <w:rFonts w:ascii="Arial" w:hAnsi="Arial" w:cs="Arial"/>
          <w:sz w:val="22"/>
          <w:szCs w:val="22"/>
          <w:lang w:val="pt"/>
        </w:rPr>
        <w:t>.</w:t>
      </w:r>
    </w:p>
    <w:p w14:paraId="4CD7FC55"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14F82F89"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3.0 – DO VALOR ESTIMADO: </w:t>
      </w:r>
    </w:p>
    <w:p w14:paraId="10444867" w14:textId="341382E8"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3.1 - O valor global estimado para contratação será d</w:t>
      </w:r>
      <w:r w:rsidRPr="00F96C52">
        <w:rPr>
          <w:rFonts w:ascii="Arial" w:hAnsi="Arial" w:cs="Arial"/>
          <w:sz w:val="22"/>
          <w:szCs w:val="22"/>
          <w:lang w:val="pt"/>
        </w:rPr>
        <w:t>e R$</w:t>
      </w:r>
      <w:r w:rsidR="006C6A06" w:rsidRPr="00F96C52">
        <w:rPr>
          <w:rFonts w:ascii="Arial" w:hAnsi="Arial" w:cs="Arial"/>
          <w:sz w:val="22"/>
          <w:szCs w:val="22"/>
          <w:lang w:val="pt"/>
        </w:rPr>
        <w:t xml:space="preserve"> 3.259,33</w:t>
      </w:r>
      <w:r w:rsidR="00E60FCB" w:rsidRPr="00F96C52">
        <w:rPr>
          <w:rFonts w:ascii="Arial" w:hAnsi="Arial" w:cs="Arial"/>
          <w:sz w:val="22"/>
          <w:szCs w:val="22"/>
          <w:lang w:val="pt"/>
        </w:rPr>
        <w:t xml:space="preserve"> </w:t>
      </w:r>
      <w:r w:rsidR="00565209" w:rsidRPr="00F96C52">
        <w:rPr>
          <w:rFonts w:ascii="Arial" w:hAnsi="Arial" w:cs="Arial"/>
          <w:sz w:val="22"/>
          <w:szCs w:val="22"/>
          <w:lang w:val="pt"/>
        </w:rPr>
        <w:t>(</w:t>
      </w:r>
      <w:r w:rsidR="00F96C52" w:rsidRPr="00F96C52">
        <w:rPr>
          <w:rFonts w:ascii="Arial" w:hAnsi="Arial" w:cs="Arial"/>
          <w:sz w:val="22"/>
          <w:szCs w:val="22"/>
          <w:lang w:val="pt"/>
        </w:rPr>
        <w:t>Três mil duzentos e cinquenta e nove reais e trinta e três centavos</w:t>
      </w:r>
      <w:r w:rsidR="00565209" w:rsidRPr="00F96C52">
        <w:rPr>
          <w:rFonts w:ascii="Arial" w:hAnsi="Arial" w:cs="Arial"/>
          <w:sz w:val="22"/>
          <w:szCs w:val="22"/>
          <w:lang w:val="pt"/>
        </w:rPr>
        <w:t>)</w:t>
      </w:r>
      <w:r w:rsidRPr="00F96C52">
        <w:rPr>
          <w:rFonts w:ascii="Arial" w:hAnsi="Arial" w:cs="Arial"/>
          <w:sz w:val="22"/>
          <w:szCs w:val="22"/>
          <w:lang w:val="pt"/>
        </w:rPr>
        <w:t>,</w:t>
      </w:r>
      <w:r w:rsidRPr="00B44110">
        <w:rPr>
          <w:rFonts w:ascii="Arial" w:hAnsi="Arial" w:cs="Arial"/>
          <w:sz w:val="22"/>
          <w:szCs w:val="22"/>
          <w:lang w:val="pt"/>
        </w:rPr>
        <w:t xml:space="preserve"> sendo para execução de serviços do período de </w:t>
      </w:r>
      <w:r w:rsidR="00F53009">
        <w:rPr>
          <w:rFonts w:ascii="Arial" w:hAnsi="Arial" w:cs="Arial"/>
          <w:sz w:val="22"/>
          <w:szCs w:val="22"/>
          <w:lang w:val="pt"/>
        </w:rPr>
        <w:t>04</w:t>
      </w:r>
      <w:r w:rsidR="00565209" w:rsidRPr="00B44110">
        <w:rPr>
          <w:rFonts w:ascii="Arial" w:hAnsi="Arial" w:cs="Arial"/>
          <w:sz w:val="22"/>
          <w:szCs w:val="22"/>
          <w:lang w:val="pt"/>
        </w:rPr>
        <w:t xml:space="preserve"> de </w:t>
      </w:r>
      <w:r w:rsidR="00F53009">
        <w:rPr>
          <w:rFonts w:ascii="Arial" w:hAnsi="Arial" w:cs="Arial"/>
          <w:sz w:val="22"/>
          <w:szCs w:val="22"/>
          <w:lang w:val="pt"/>
        </w:rPr>
        <w:t>março</w:t>
      </w:r>
      <w:r w:rsidR="00565209" w:rsidRPr="00B44110">
        <w:rPr>
          <w:rFonts w:ascii="Arial" w:hAnsi="Arial" w:cs="Arial"/>
          <w:sz w:val="22"/>
          <w:szCs w:val="22"/>
          <w:lang w:val="pt"/>
        </w:rPr>
        <w:t xml:space="preserve"> de 202</w:t>
      </w:r>
      <w:r w:rsidR="005A7D1D" w:rsidRPr="00B44110">
        <w:rPr>
          <w:rFonts w:ascii="Arial" w:hAnsi="Arial" w:cs="Arial"/>
          <w:sz w:val="22"/>
          <w:szCs w:val="22"/>
          <w:lang w:val="pt"/>
        </w:rPr>
        <w:t>4</w:t>
      </w:r>
      <w:r w:rsidRPr="00B44110">
        <w:rPr>
          <w:rFonts w:ascii="Arial" w:hAnsi="Arial" w:cs="Arial"/>
          <w:sz w:val="22"/>
          <w:szCs w:val="22"/>
          <w:lang w:val="pt"/>
        </w:rPr>
        <w:t xml:space="preserve"> a </w:t>
      </w:r>
      <w:r w:rsidR="00F53009">
        <w:rPr>
          <w:rFonts w:ascii="Arial" w:hAnsi="Arial" w:cs="Arial"/>
          <w:sz w:val="22"/>
          <w:szCs w:val="22"/>
          <w:lang w:val="pt"/>
        </w:rPr>
        <w:t>04</w:t>
      </w:r>
      <w:r w:rsidRPr="00B44110">
        <w:rPr>
          <w:rFonts w:ascii="Arial" w:hAnsi="Arial" w:cs="Arial"/>
          <w:sz w:val="22"/>
          <w:szCs w:val="22"/>
          <w:lang w:val="pt"/>
        </w:rPr>
        <w:t xml:space="preserve"> de </w:t>
      </w:r>
      <w:r w:rsidR="00F53009">
        <w:rPr>
          <w:rFonts w:ascii="Arial" w:hAnsi="Arial" w:cs="Arial"/>
          <w:sz w:val="22"/>
          <w:szCs w:val="22"/>
          <w:lang w:val="pt"/>
        </w:rPr>
        <w:t>março</w:t>
      </w:r>
      <w:r w:rsidRPr="00B44110">
        <w:rPr>
          <w:rFonts w:ascii="Arial" w:hAnsi="Arial" w:cs="Arial"/>
          <w:sz w:val="22"/>
          <w:szCs w:val="22"/>
          <w:lang w:val="pt"/>
        </w:rPr>
        <w:t xml:space="preserve"> de 202</w:t>
      </w:r>
      <w:r w:rsidR="005233AF">
        <w:rPr>
          <w:rFonts w:ascii="Arial" w:hAnsi="Arial" w:cs="Arial"/>
          <w:sz w:val="22"/>
          <w:szCs w:val="22"/>
          <w:lang w:val="pt"/>
        </w:rPr>
        <w:t>5</w:t>
      </w:r>
      <w:r w:rsidRPr="00B44110">
        <w:rPr>
          <w:rFonts w:ascii="Arial" w:hAnsi="Arial" w:cs="Arial"/>
          <w:sz w:val="22"/>
          <w:szCs w:val="22"/>
          <w:lang w:val="pt"/>
        </w:rPr>
        <w:t xml:space="preserve">. </w:t>
      </w:r>
    </w:p>
    <w:p w14:paraId="269A62A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BC73BDF"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4.0 – PERÍODO PARA ENVIO DA DOCUMENTAÇÃO DE HABILITAÇÃO E PROPOSTA DE PREÇO/COTAÇÃO: </w:t>
      </w:r>
    </w:p>
    <w:p w14:paraId="75508B0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 A presente CHAMADA PUBLICA ficará ABERTA POR UM PERÍODO DE 3 (TRÊS) DIAS ÚTEIS, a partir da data da divulgação no site, e os respectivos documentos deverão ser encaminhados ao e-mail: </w:t>
      </w:r>
      <w:hyperlink r:id="rId8" w:history="1">
        <w:r w:rsidR="00565209" w:rsidRPr="00B44110">
          <w:rPr>
            <w:rStyle w:val="Hyperlink"/>
            <w:rFonts w:ascii="Arial" w:hAnsi="Arial" w:cs="Arial"/>
            <w:i/>
            <w:color w:val="auto"/>
            <w:sz w:val="22"/>
            <w:szCs w:val="22"/>
            <w:lang w:val="pt"/>
          </w:rPr>
          <w:t>cmibertioga@gmail.com</w:t>
        </w:r>
      </w:hyperlink>
      <w:r w:rsidR="00565209" w:rsidRPr="00B44110">
        <w:rPr>
          <w:rFonts w:ascii="Arial" w:hAnsi="Arial" w:cs="Arial"/>
          <w:sz w:val="22"/>
          <w:szCs w:val="22"/>
          <w:lang w:val="pt"/>
        </w:rPr>
        <w:t xml:space="preserve"> </w:t>
      </w:r>
      <w:r w:rsidRPr="00B44110">
        <w:rPr>
          <w:rFonts w:ascii="Arial" w:hAnsi="Arial" w:cs="Arial"/>
          <w:sz w:val="22"/>
          <w:szCs w:val="22"/>
          <w:lang w:val="pt"/>
        </w:rPr>
        <w:t>ou mediante protocolo no setor de licitação, preferencialmente fazendo referência a DISPENSA.</w:t>
      </w:r>
    </w:p>
    <w:p w14:paraId="2DF1EA5A" w14:textId="567DC251"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lastRenderedPageBreak/>
        <w:t xml:space="preserve">4.1.1 Limite para Apresentação da Proposta de Preços: </w:t>
      </w:r>
      <w:r w:rsidR="00F53009">
        <w:rPr>
          <w:rFonts w:ascii="Arial" w:hAnsi="Arial" w:cs="Arial"/>
          <w:b/>
          <w:sz w:val="22"/>
          <w:szCs w:val="22"/>
          <w:lang w:val="pt"/>
        </w:rPr>
        <w:t>01</w:t>
      </w:r>
      <w:r w:rsidR="00565209" w:rsidRPr="00B44110">
        <w:rPr>
          <w:rFonts w:ascii="Arial" w:hAnsi="Arial" w:cs="Arial"/>
          <w:b/>
          <w:sz w:val="22"/>
          <w:szCs w:val="22"/>
          <w:lang w:val="pt"/>
        </w:rPr>
        <w:t>/</w:t>
      </w:r>
      <w:r w:rsidR="005A7D1D" w:rsidRPr="00B44110">
        <w:rPr>
          <w:rFonts w:ascii="Arial" w:hAnsi="Arial" w:cs="Arial"/>
          <w:b/>
          <w:sz w:val="22"/>
          <w:szCs w:val="22"/>
          <w:lang w:val="pt"/>
        </w:rPr>
        <w:t>0</w:t>
      </w:r>
      <w:r w:rsidR="00F53009">
        <w:rPr>
          <w:rFonts w:ascii="Arial" w:hAnsi="Arial" w:cs="Arial"/>
          <w:b/>
          <w:sz w:val="22"/>
          <w:szCs w:val="22"/>
          <w:lang w:val="pt"/>
        </w:rPr>
        <w:t>3</w:t>
      </w:r>
      <w:r w:rsidR="00565209" w:rsidRPr="00B44110">
        <w:rPr>
          <w:rFonts w:ascii="Arial" w:hAnsi="Arial" w:cs="Arial"/>
          <w:b/>
          <w:sz w:val="22"/>
          <w:szCs w:val="22"/>
          <w:lang w:val="pt"/>
        </w:rPr>
        <w:t>/202</w:t>
      </w:r>
      <w:r w:rsidR="005A7D1D" w:rsidRPr="00B44110">
        <w:rPr>
          <w:rFonts w:ascii="Arial" w:hAnsi="Arial" w:cs="Arial"/>
          <w:b/>
          <w:sz w:val="22"/>
          <w:szCs w:val="22"/>
          <w:lang w:val="pt"/>
        </w:rPr>
        <w:t>4</w:t>
      </w:r>
      <w:r w:rsidRPr="00B44110">
        <w:rPr>
          <w:rFonts w:ascii="Arial" w:hAnsi="Arial" w:cs="Arial"/>
          <w:b/>
          <w:sz w:val="22"/>
          <w:szCs w:val="22"/>
          <w:lang w:val="pt"/>
        </w:rPr>
        <w:t xml:space="preserve"> às 23h59min</w:t>
      </w:r>
      <w:r w:rsidRPr="00B44110">
        <w:rPr>
          <w:rFonts w:ascii="Arial" w:hAnsi="Arial" w:cs="Arial"/>
          <w:sz w:val="22"/>
          <w:szCs w:val="22"/>
          <w:lang w:val="pt"/>
        </w:rPr>
        <w:t xml:space="preserve"> </w:t>
      </w:r>
    </w:p>
    <w:p w14:paraId="34B846B4"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lang w:val="pt"/>
        </w:rPr>
        <w:t xml:space="preserve">4.1.2 </w:t>
      </w:r>
      <w:r w:rsidRPr="00B44110">
        <w:rPr>
          <w:rFonts w:ascii="Arial" w:hAnsi="Arial" w:cs="Arial"/>
          <w:sz w:val="22"/>
          <w:szCs w:val="22"/>
          <w:highlight w:val="white"/>
          <w:lang w:val="pt"/>
        </w:rPr>
        <w:t>O Prestador de Serviço interessado, após a divulgação do aviso de contratação direta, encaminhará, por meio eletrônico ou por protocolo, no setor de licitações, a proposta com a descrição do objeto ofertado, a marca do produto, quando for o caso, e o preço, até a data e o horário estabelecidos para abertura do procedimento, devendo, ainda, apresentar declarações com as seguintes informações:</w:t>
      </w:r>
    </w:p>
    <w:p w14:paraId="1C7D3039"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 - a inexistência de fato impeditivo para licitar ou contratar com a Administração Pública;</w:t>
      </w:r>
    </w:p>
    <w:p w14:paraId="09AFC377"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II - o enquadramento na condição de microempresa e empresa de pequeno porte, nos termos da Lei Complementar nº 123, de 2006, quando couber;</w:t>
      </w:r>
    </w:p>
    <w:p w14:paraId="36EA6E05"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III - o pleno conhecimento e aceitação das regras e das condições gerais da contratação, constantes do procedimento;</w:t>
      </w:r>
    </w:p>
    <w:p w14:paraId="5A8B7BB9"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IV - o cumprimento das exigências de reserva de cargos para pessoa com deficiência e para reabilitado da Previdência Social, de que trata o art. 93 da Lei nº 8.213, de 24 de julho de 1991, se couber; e</w:t>
      </w:r>
    </w:p>
    <w:p w14:paraId="3416541B"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V - o cumprimento do disposto no inciso VI do art. 68 da Lei nº 14.133, de 2021 (Não emprega menor).</w:t>
      </w:r>
    </w:p>
    <w:p w14:paraId="57A558DD"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4.1.2.1 A Proposta de preço deverá ser apresentada conforme modelo constante no Anexo II deste Edital. </w:t>
      </w:r>
    </w:p>
    <w:p w14:paraId="7D4EF3F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4.1.2.2 As propostas de preço que não estiverem em consonância com as exigências deste Edital serão desconsideradas julgando-se pela desclassificação. </w:t>
      </w:r>
    </w:p>
    <w:p w14:paraId="58F166B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4.1.2.3 Os preços ofertados não poderão exceder os valores unitários, constantes neste Edital, devendo obedecer ao valor estipulado pela administração. </w:t>
      </w:r>
    </w:p>
    <w:p w14:paraId="3FFDCE7F"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lang w:val="pt"/>
        </w:rPr>
        <w:t xml:space="preserve">4.2 - </w:t>
      </w:r>
      <w:r w:rsidRPr="00B44110">
        <w:rPr>
          <w:rFonts w:ascii="Arial" w:hAnsi="Arial" w:cs="Arial"/>
          <w:sz w:val="22"/>
          <w:szCs w:val="22"/>
          <w:highlight w:val="white"/>
          <w:lang w:val="pt"/>
        </w:rPr>
        <w:t>Os documentos necessários à habilitação deverão ser enviados após solicitado pelo Setor Legislativo que comunicará a empresa vencedora, ou seja, de melhor proposta para apresentar, via e-mail ou protocolado no setor de licitação, 03 (três) dias após considerada vencedora:</w:t>
      </w:r>
    </w:p>
    <w:p w14:paraId="06E7C67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4.2 Habilitação: </w:t>
      </w:r>
    </w:p>
    <w:p w14:paraId="04B48A8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1D336710"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4.2.1. HABILITAÇÃO JURÍDICA</w:t>
      </w:r>
    </w:p>
    <w:p w14:paraId="58059A9E"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sz w:val="22"/>
          <w:szCs w:val="22"/>
          <w:lang w:val="pt"/>
        </w:rPr>
        <w:t>4.2.1.1 - Ato constitutivo, estatuto ou contrato social em vigor, devidamente registrado, em se tratando de sociedades comerciais, e, no caso de sociedades por ações, acompanhado de documentos de eleição de seus administradores; ou registro comercial, no caso de empresa individual.</w:t>
      </w:r>
    </w:p>
    <w:p w14:paraId="6A097603"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sz w:val="22"/>
          <w:szCs w:val="22"/>
          <w:lang w:val="pt"/>
        </w:rPr>
        <w:t>4.2.1.2 – Cédula de Identidade de todos os sócios proprietários.</w:t>
      </w:r>
    </w:p>
    <w:p w14:paraId="08015066" w14:textId="6D3E0A0D"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 xml:space="preserve">4.2.2. QUALIFICAÇÃO </w:t>
      </w:r>
      <w:r w:rsidR="005233AF">
        <w:rPr>
          <w:rFonts w:ascii="Arial" w:hAnsi="Arial" w:cs="Arial"/>
          <w:b/>
          <w:bCs/>
          <w:sz w:val="22"/>
          <w:szCs w:val="22"/>
          <w:lang w:val="pt"/>
        </w:rPr>
        <w:t>TÉCNICA</w:t>
      </w:r>
    </w:p>
    <w:p w14:paraId="0E3A380C" w14:textId="492E4A1F" w:rsidR="005233AF" w:rsidRPr="005233AF" w:rsidRDefault="00F76C02" w:rsidP="005233AF">
      <w:pPr>
        <w:tabs>
          <w:tab w:val="left" w:pos="284"/>
        </w:tabs>
        <w:suppressAutoHyphens/>
        <w:autoSpaceDE w:val="0"/>
        <w:autoSpaceDN w:val="0"/>
        <w:adjustRightInd w:val="0"/>
        <w:jc w:val="both"/>
        <w:rPr>
          <w:rFonts w:ascii="Arial" w:hAnsi="Arial" w:cs="Arial"/>
          <w:bCs/>
          <w:sz w:val="22"/>
          <w:szCs w:val="22"/>
          <w:lang w:val="pt"/>
        </w:rPr>
      </w:pPr>
      <w:r w:rsidRPr="00B44110">
        <w:rPr>
          <w:rFonts w:ascii="Arial" w:hAnsi="Arial" w:cs="Arial"/>
          <w:bCs/>
          <w:sz w:val="22"/>
          <w:szCs w:val="22"/>
          <w:lang w:val="pt"/>
        </w:rPr>
        <w:t>4.2.2.1</w:t>
      </w:r>
      <w:r w:rsidRPr="00B44110">
        <w:rPr>
          <w:rFonts w:ascii="Arial" w:hAnsi="Arial" w:cs="Arial"/>
          <w:b/>
          <w:bCs/>
          <w:sz w:val="22"/>
          <w:szCs w:val="22"/>
          <w:lang w:val="pt"/>
        </w:rPr>
        <w:t xml:space="preserve"> - </w:t>
      </w:r>
      <w:r w:rsidR="005233AF" w:rsidRPr="005233AF">
        <w:rPr>
          <w:rFonts w:ascii="Arial" w:hAnsi="Arial" w:cs="Arial"/>
          <w:b/>
          <w:bCs/>
          <w:sz w:val="22"/>
          <w:szCs w:val="22"/>
          <w:u w:val="single"/>
          <w:lang w:val="pt"/>
        </w:rPr>
        <w:t>COMPROVAÇÃO DE VÍNCULO DO RESPONSÁVEL TÉCNICO</w:t>
      </w:r>
      <w:r w:rsidR="005233AF" w:rsidRPr="005233AF">
        <w:rPr>
          <w:rFonts w:ascii="Arial" w:hAnsi="Arial" w:cs="Arial"/>
          <w:bCs/>
          <w:sz w:val="22"/>
          <w:szCs w:val="22"/>
          <w:lang w:val="pt"/>
        </w:rPr>
        <w:t>, mediante</w:t>
      </w:r>
      <w:r w:rsidR="005233AF">
        <w:rPr>
          <w:rFonts w:ascii="Arial" w:hAnsi="Arial" w:cs="Arial"/>
          <w:bCs/>
          <w:sz w:val="22"/>
          <w:szCs w:val="22"/>
          <w:lang w:val="pt"/>
        </w:rPr>
        <w:t xml:space="preserve"> </w:t>
      </w:r>
      <w:r w:rsidR="005233AF" w:rsidRPr="005233AF">
        <w:rPr>
          <w:rFonts w:ascii="Arial" w:hAnsi="Arial" w:cs="Arial"/>
          <w:bCs/>
          <w:sz w:val="22"/>
          <w:szCs w:val="22"/>
          <w:lang w:val="pt"/>
        </w:rPr>
        <w:t>apresentação de documento comprobatório de que o profissional pertence ao quadro</w:t>
      </w:r>
      <w:r w:rsidR="005233AF">
        <w:rPr>
          <w:rFonts w:ascii="Arial" w:hAnsi="Arial" w:cs="Arial"/>
          <w:bCs/>
          <w:sz w:val="22"/>
          <w:szCs w:val="22"/>
          <w:lang w:val="pt"/>
        </w:rPr>
        <w:t xml:space="preserve"> </w:t>
      </w:r>
      <w:r w:rsidR="005233AF" w:rsidRPr="005233AF">
        <w:rPr>
          <w:rFonts w:ascii="Arial" w:hAnsi="Arial" w:cs="Arial"/>
          <w:bCs/>
          <w:sz w:val="22"/>
          <w:szCs w:val="22"/>
          <w:lang w:val="pt"/>
        </w:rPr>
        <w:t>permanente de funcionário da empresa por meio de contratado de trabalho, carteira</w:t>
      </w:r>
      <w:r w:rsidR="005233AF">
        <w:rPr>
          <w:rFonts w:ascii="Arial" w:hAnsi="Arial" w:cs="Arial"/>
          <w:bCs/>
          <w:sz w:val="22"/>
          <w:szCs w:val="22"/>
          <w:lang w:val="pt"/>
        </w:rPr>
        <w:t xml:space="preserve"> </w:t>
      </w:r>
      <w:r w:rsidR="005233AF" w:rsidRPr="005233AF">
        <w:rPr>
          <w:rFonts w:ascii="Arial" w:hAnsi="Arial" w:cs="Arial"/>
          <w:bCs/>
          <w:sz w:val="22"/>
          <w:szCs w:val="22"/>
          <w:lang w:val="pt"/>
        </w:rPr>
        <w:t>assinada ou outro meio legal.</w:t>
      </w:r>
    </w:p>
    <w:p w14:paraId="04F18313" w14:textId="5C89FA37" w:rsidR="005233AF" w:rsidRPr="005233AF" w:rsidRDefault="005233AF" w:rsidP="005233AF">
      <w:pPr>
        <w:tabs>
          <w:tab w:val="left" w:pos="284"/>
        </w:tabs>
        <w:suppressAutoHyphens/>
        <w:autoSpaceDE w:val="0"/>
        <w:autoSpaceDN w:val="0"/>
        <w:adjustRightInd w:val="0"/>
        <w:jc w:val="both"/>
        <w:rPr>
          <w:rFonts w:ascii="Arial" w:hAnsi="Arial" w:cs="Arial"/>
          <w:bCs/>
          <w:sz w:val="22"/>
          <w:szCs w:val="22"/>
          <w:lang w:val="pt"/>
        </w:rPr>
      </w:pPr>
      <w:r>
        <w:rPr>
          <w:rFonts w:ascii="Arial" w:hAnsi="Arial" w:cs="Arial"/>
          <w:bCs/>
          <w:sz w:val="22"/>
          <w:szCs w:val="22"/>
          <w:lang w:val="pt"/>
        </w:rPr>
        <w:t>4.2.2.2.</w:t>
      </w:r>
      <w:r w:rsidRPr="005233AF">
        <w:rPr>
          <w:rFonts w:ascii="Arial" w:hAnsi="Arial" w:cs="Arial"/>
          <w:bCs/>
          <w:sz w:val="22"/>
          <w:szCs w:val="22"/>
          <w:lang w:val="pt"/>
        </w:rPr>
        <w:t xml:space="preserve"> </w:t>
      </w:r>
      <w:r w:rsidRPr="005233AF">
        <w:rPr>
          <w:rFonts w:ascii="Arial" w:hAnsi="Arial" w:cs="Arial"/>
          <w:b/>
          <w:bCs/>
          <w:sz w:val="22"/>
          <w:szCs w:val="22"/>
          <w:u w:val="single"/>
          <w:lang w:val="pt"/>
        </w:rPr>
        <w:t>REGISTRO OU INSCRIÇÃO NO CONSELHO REGIONAL DE MEDICINA (CRM)</w:t>
      </w:r>
      <w:r w:rsidRPr="005233AF">
        <w:rPr>
          <w:rFonts w:ascii="Arial" w:hAnsi="Arial" w:cs="Arial"/>
          <w:bCs/>
          <w:sz w:val="22"/>
          <w:szCs w:val="22"/>
          <w:lang w:val="pt"/>
        </w:rPr>
        <w:t xml:space="preserve"> do médico especializado em medicina do trabalho, em plena de validade;</w:t>
      </w:r>
    </w:p>
    <w:p w14:paraId="0808C14B" w14:textId="0C95150C" w:rsidR="005233AF" w:rsidRPr="005233AF" w:rsidRDefault="00502143" w:rsidP="005233AF">
      <w:pPr>
        <w:tabs>
          <w:tab w:val="left" w:pos="284"/>
        </w:tabs>
        <w:suppressAutoHyphens/>
        <w:autoSpaceDE w:val="0"/>
        <w:autoSpaceDN w:val="0"/>
        <w:adjustRightInd w:val="0"/>
        <w:jc w:val="both"/>
        <w:rPr>
          <w:rFonts w:ascii="Arial" w:hAnsi="Arial" w:cs="Arial"/>
          <w:bCs/>
          <w:sz w:val="22"/>
          <w:szCs w:val="22"/>
          <w:lang w:val="pt"/>
        </w:rPr>
      </w:pPr>
      <w:r>
        <w:rPr>
          <w:rFonts w:ascii="Arial" w:hAnsi="Arial" w:cs="Arial"/>
          <w:bCs/>
          <w:sz w:val="22"/>
          <w:szCs w:val="22"/>
          <w:lang w:val="pt"/>
        </w:rPr>
        <w:t>4.2.2.2.</w:t>
      </w:r>
      <w:r w:rsidR="005233AF" w:rsidRPr="005233AF">
        <w:rPr>
          <w:rFonts w:ascii="Arial" w:hAnsi="Arial" w:cs="Arial"/>
          <w:bCs/>
          <w:sz w:val="22"/>
          <w:szCs w:val="22"/>
          <w:lang w:val="pt"/>
        </w:rPr>
        <w:t>1. Caso a empresa licitante, na data da habilitação, não possuir em seu quadro</w:t>
      </w:r>
      <w:r>
        <w:rPr>
          <w:rFonts w:ascii="Arial" w:hAnsi="Arial" w:cs="Arial"/>
          <w:bCs/>
          <w:sz w:val="22"/>
          <w:szCs w:val="22"/>
          <w:lang w:val="pt"/>
        </w:rPr>
        <w:t xml:space="preserve"> </w:t>
      </w:r>
      <w:r w:rsidR="005233AF" w:rsidRPr="005233AF">
        <w:rPr>
          <w:rFonts w:ascii="Arial" w:hAnsi="Arial" w:cs="Arial"/>
          <w:bCs/>
          <w:sz w:val="22"/>
          <w:szCs w:val="22"/>
          <w:lang w:val="pt"/>
        </w:rPr>
        <w:t>pessoal profissionais responsáveis pelo serviço, está poderá substituir a comprovação de</w:t>
      </w:r>
      <w:r>
        <w:rPr>
          <w:rFonts w:ascii="Arial" w:hAnsi="Arial" w:cs="Arial"/>
          <w:bCs/>
          <w:sz w:val="22"/>
          <w:szCs w:val="22"/>
          <w:lang w:val="pt"/>
        </w:rPr>
        <w:t xml:space="preserve"> </w:t>
      </w:r>
      <w:r w:rsidR="005233AF" w:rsidRPr="005233AF">
        <w:rPr>
          <w:rFonts w:ascii="Arial" w:hAnsi="Arial" w:cs="Arial"/>
          <w:bCs/>
          <w:sz w:val="22"/>
          <w:szCs w:val="22"/>
          <w:lang w:val="pt"/>
        </w:rPr>
        <w:t>vínculo acima por simples declaração/atestado, firmado e assinado pelas partes</w:t>
      </w:r>
      <w:r>
        <w:rPr>
          <w:rFonts w:ascii="Arial" w:hAnsi="Arial" w:cs="Arial"/>
          <w:bCs/>
          <w:sz w:val="22"/>
          <w:szCs w:val="22"/>
          <w:lang w:val="pt"/>
        </w:rPr>
        <w:t xml:space="preserve"> </w:t>
      </w:r>
      <w:r w:rsidRPr="005233AF">
        <w:rPr>
          <w:rFonts w:ascii="Arial" w:hAnsi="Arial" w:cs="Arial"/>
          <w:bCs/>
          <w:sz w:val="22"/>
          <w:szCs w:val="22"/>
          <w:lang w:val="pt"/>
        </w:rPr>
        <w:t xml:space="preserve"> </w:t>
      </w:r>
      <w:r w:rsidR="005233AF" w:rsidRPr="005233AF">
        <w:rPr>
          <w:rFonts w:ascii="Arial" w:hAnsi="Arial" w:cs="Arial"/>
          <w:bCs/>
          <w:sz w:val="22"/>
          <w:szCs w:val="22"/>
          <w:lang w:val="pt"/>
        </w:rPr>
        <w:t>(representante legal da empresa licitante e o profissional(is)), de modo a garantir ao</w:t>
      </w:r>
      <w:r>
        <w:rPr>
          <w:rFonts w:ascii="Arial" w:hAnsi="Arial" w:cs="Arial"/>
          <w:bCs/>
          <w:sz w:val="22"/>
          <w:szCs w:val="22"/>
          <w:lang w:val="pt"/>
        </w:rPr>
        <w:t xml:space="preserve"> </w:t>
      </w:r>
      <w:r w:rsidR="005233AF" w:rsidRPr="005233AF">
        <w:rPr>
          <w:rFonts w:ascii="Arial" w:hAnsi="Arial" w:cs="Arial"/>
          <w:bCs/>
          <w:sz w:val="22"/>
          <w:szCs w:val="22"/>
          <w:lang w:val="pt"/>
        </w:rPr>
        <w:t>Município que o(s) mesmo(s) será(ão) contratado(s), em conformidade com a legislação</w:t>
      </w:r>
      <w:r>
        <w:rPr>
          <w:rFonts w:ascii="Arial" w:hAnsi="Arial" w:cs="Arial"/>
          <w:bCs/>
          <w:sz w:val="22"/>
          <w:szCs w:val="22"/>
          <w:lang w:val="pt"/>
        </w:rPr>
        <w:t xml:space="preserve"> </w:t>
      </w:r>
      <w:r w:rsidR="005233AF" w:rsidRPr="005233AF">
        <w:rPr>
          <w:rFonts w:ascii="Arial" w:hAnsi="Arial" w:cs="Arial"/>
          <w:bCs/>
          <w:sz w:val="22"/>
          <w:szCs w:val="22"/>
          <w:lang w:val="pt"/>
        </w:rPr>
        <w:t>trabalhista, para executar os serviços objeto, caso a empresa licitante seja a vencedora</w:t>
      </w:r>
      <w:r>
        <w:rPr>
          <w:rFonts w:ascii="Arial" w:hAnsi="Arial" w:cs="Arial"/>
          <w:bCs/>
          <w:sz w:val="22"/>
          <w:szCs w:val="22"/>
          <w:lang w:val="pt"/>
        </w:rPr>
        <w:t xml:space="preserve"> </w:t>
      </w:r>
      <w:r w:rsidR="005233AF" w:rsidRPr="005233AF">
        <w:rPr>
          <w:rFonts w:ascii="Arial" w:hAnsi="Arial" w:cs="Arial"/>
          <w:bCs/>
          <w:sz w:val="22"/>
          <w:szCs w:val="22"/>
          <w:lang w:val="pt"/>
        </w:rPr>
        <w:t>do certame e posteriormente Contratada.</w:t>
      </w:r>
    </w:p>
    <w:p w14:paraId="1D29429A" w14:textId="6EB0310A" w:rsidR="005233AF" w:rsidRPr="005233AF" w:rsidRDefault="00502143" w:rsidP="005233AF">
      <w:pPr>
        <w:tabs>
          <w:tab w:val="left" w:pos="284"/>
        </w:tabs>
        <w:suppressAutoHyphens/>
        <w:autoSpaceDE w:val="0"/>
        <w:autoSpaceDN w:val="0"/>
        <w:adjustRightInd w:val="0"/>
        <w:jc w:val="both"/>
        <w:rPr>
          <w:rFonts w:ascii="Arial" w:hAnsi="Arial" w:cs="Arial"/>
          <w:bCs/>
          <w:sz w:val="22"/>
          <w:szCs w:val="22"/>
          <w:lang w:val="pt"/>
        </w:rPr>
      </w:pPr>
      <w:r>
        <w:rPr>
          <w:rFonts w:ascii="Arial" w:hAnsi="Arial" w:cs="Arial"/>
          <w:bCs/>
          <w:sz w:val="22"/>
          <w:szCs w:val="22"/>
          <w:lang w:val="pt"/>
        </w:rPr>
        <w:t>4.2.2.2.2.</w:t>
      </w:r>
      <w:r w:rsidR="005233AF" w:rsidRPr="005233AF">
        <w:rPr>
          <w:rFonts w:ascii="Arial" w:hAnsi="Arial" w:cs="Arial"/>
          <w:bCs/>
          <w:sz w:val="22"/>
          <w:szCs w:val="22"/>
          <w:lang w:val="pt"/>
        </w:rPr>
        <w:t xml:space="preserve"> Caso o profissional pertença ao quadro societário da empresa licitante, fica</w:t>
      </w:r>
      <w:r>
        <w:rPr>
          <w:rFonts w:ascii="Arial" w:hAnsi="Arial" w:cs="Arial"/>
          <w:bCs/>
          <w:sz w:val="22"/>
          <w:szCs w:val="22"/>
          <w:lang w:val="pt"/>
        </w:rPr>
        <w:t xml:space="preserve"> </w:t>
      </w:r>
      <w:r w:rsidR="005233AF" w:rsidRPr="005233AF">
        <w:rPr>
          <w:rFonts w:ascii="Arial" w:hAnsi="Arial" w:cs="Arial"/>
          <w:bCs/>
          <w:sz w:val="22"/>
          <w:szCs w:val="22"/>
          <w:lang w:val="pt"/>
        </w:rPr>
        <w:t>dispensada a comprovação de vínculo.</w:t>
      </w:r>
    </w:p>
    <w:p w14:paraId="741899C3" w14:textId="1876A336" w:rsidR="005233AF" w:rsidRPr="005233AF" w:rsidRDefault="00502143" w:rsidP="005233AF">
      <w:pPr>
        <w:tabs>
          <w:tab w:val="left" w:pos="284"/>
        </w:tabs>
        <w:suppressAutoHyphens/>
        <w:autoSpaceDE w:val="0"/>
        <w:autoSpaceDN w:val="0"/>
        <w:adjustRightInd w:val="0"/>
        <w:jc w:val="both"/>
        <w:rPr>
          <w:rFonts w:ascii="Arial" w:hAnsi="Arial" w:cs="Arial"/>
          <w:bCs/>
          <w:sz w:val="22"/>
          <w:szCs w:val="22"/>
          <w:lang w:val="pt"/>
        </w:rPr>
      </w:pPr>
      <w:r>
        <w:rPr>
          <w:rFonts w:ascii="Arial" w:hAnsi="Arial" w:cs="Arial"/>
          <w:bCs/>
          <w:sz w:val="22"/>
          <w:szCs w:val="22"/>
          <w:lang w:val="pt"/>
        </w:rPr>
        <w:lastRenderedPageBreak/>
        <w:t>4.2.2.2.3.</w:t>
      </w:r>
      <w:r w:rsidR="005233AF" w:rsidRPr="005233AF">
        <w:rPr>
          <w:rFonts w:ascii="Arial" w:hAnsi="Arial" w:cs="Arial"/>
          <w:bCs/>
          <w:sz w:val="22"/>
          <w:szCs w:val="22"/>
          <w:lang w:val="pt"/>
        </w:rPr>
        <w:t xml:space="preserve"> Caso necessário o Pregoeiro poderá exigir outros documentos</w:t>
      </w:r>
      <w:r>
        <w:rPr>
          <w:rFonts w:ascii="Arial" w:hAnsi="Arial" w:cs="Arial"/>
          <w:bCs/>
          <w:sz w:val="22"/>
          <w:szCs w:val="22"/>
          <w:lang w:val="pt"/>
        </w:rPr>
        <w:t xml:space="preserve"> </w:t>
      </w:r>
      <w:r w:rsidR="005233AF" w:rsidRPr="005233AF">
        <w:rPr>
          <w:rFonts w:ascii="Arial" w:hAnsi="Arial" w:cs="Arial"/>
          <w:bCs/>
          <w:sz w:val="22"/>
          <w:szCs w:val="22"/>
          <w:lang w:val="pt"/>
        </w:rPr>
        <w:t>complementares que comprovem a especialização do médico em medicina do trabalho,</w:t>
      </w:r>
      <w:r>
        <w:rPr>
          <w:rFonts w:ascii="Arial" w:hAnsi="Arial" w:cs="Arial"/>
          <w:bCs/>
          <w:sz w:val="22"/>
          <w:szCs w:val="22"/>
          <w:lang w:val="pt"/>
        </w:rPr>
        <w:t xml:space="preserve"> </w:t>
      </w:r>
      <w:r w:rsidR="005233AF" w:rsidRPr="005233AF">
        <w:rPr>
          <w:rFonts w:ascii="Arial" w:hAnsi="Arial" w:cs="Arial"/>
          <w:bCs/>
          <w:sz w:val="22"/>
          <w:szCs w:val="22"/>
          <w:lang w:val="pt"/>
        </w:rPr>
        <w:t>ficando a licitante proponente obrigada a atender a solicitação.</w:t>
      </w:r>
    </w:p>
    <w:p w14:paraId="3575FD79" w14:textId="25F5C4B0" w:rsidR="00F76C02" w:rsidRDefault="00502143" w:rsidP="005233AF">
      <w:pPr>
        <w:tabs>
          <w:tab w:val="left" w:pos="284"/>
        </w:tabs>
        <w:suppressAutoHyphens/>
        <w:autoSpaceDE w:val="0"/>
        <w:autoSpaceDN w:val="0"/>
        <w:adjustRightInd w:val="0"/>
        <w:jc w:val="both"/>
        <w:rPr>
          <w:rFonts w:ascii="Arial" w:hAnsi="Arial" w:cs="Arial"/>
          <w:bCs/>
          <w:sz w:val="22"/>
          <w:szCs w:val="22"/>
          <w:lang w:val="pt"/>
        </w:rPr>
      </w:pPr>
      <w:r>
        <w:rPr>
          <w:rFonts w:ascii="Arial" w:hAnsi="Arial" w:cs="Arial"/>
          <w:bCs/>
          <w:sz w:val="22"/>
          <w:szCs w:val="22"/>
          <w:lang w:val="pt"/>
        </w:rPr>
        <w:t>4.2.2.3.</w:t>
      </w:r>
      <w:r w:rsidR="005233AF" w:rsidRPr="005233AF">
        <w:rPr>
          <w:rFonts w:ascii="Arial" w:hAnsi="Arial" w:cs="Arial"/>
          <w:bCs/>
          <w:sz w:val="22"/>
          <w:szCs w:val="22"/>
          <w:lang w:val="pt"/>
        </w:rPr>
        <w:t xml:space="preserve"> </w:t>
      </w:r>
      <w:r w:rsidR="005233AF" w:rsidRPr="00502143">
        <w:rPr>
          <w:rFonts w:ascii="Arial" w:hAnsi="Arial" w:cs="Arial"/>
          <w:b/>
          <w:bCs/>
          <w:sz w:val="22"/>
          <w:szCs w:val="22"/>
          <w:u w:val="single"/>
          <w:lang w:val="pt"/>
        </w:rPr>
        <w:t>REGISTRO OU INSCRIÇÃO NO CONSELHO REGIONAL DE MEDICINA</w:t>
      </w:r>
      <w:r>
        <w:rPr>
          <w:rFonts w:ascii="Arial" w:hAnsi="Arial" w:cs="Arial"/>
          <w:b/>
          <w:bCs/>
          <w:sz w:val="22"/>
          <w:szCs w:val="22"/>
          <w:u w:val="single"/>
          <w:lang w:val="pt"/>
        </w:rPr>
        <w:t xml:space="preserve"> </w:t>
      </w:r>
      <w:r w:rsidR="005233AF" w:rsidRPr="00502143">
        <w:rPr>
          <w:rFonts w:ascii="Arial" w:hAnsi="Arial" w:cs="Arial"/>
          <w:b/>
          <w:bCs/>
          <w:sz w:val="22"/>
          <w:szCs w:val="22"/>
          <w:u w:val="single"/>
          <w:lang w:val="pt"/>
        </w:rPr>
        <w:t>(CRM)</w:t>
      </w:r>
      <w:r w:rsidR="005233AF" w:rsidRPr="005233AF">
        <w:rPr>
          <w:rFonts w:ascii="Arial" w:hAnsi="Arial" w:cs="Arial"/>
          <w:bCs/>
          <w:sz w:val="22"/>
          <w:szCs w:val="22"/>
          <w:lang w:val="pt"/>
        </w:rPr>
        <w:t>, em nome da empresa licitante, em plena de validade.</w:t>
      </w:r>
    </w:p>
    <w:p w14:paraId="60876B3A" w14:textId="77777777" w:rsidR="00502143" w:rsidRPr="005233AF" w:rsidRDefault="00502143" w:rsidP="005233AF">
      <w:pPr>
        <w:tabs>
          <w:tab w:val="left" w:pos="284"/>
        </w:tabs>
        <w:suppressAutoHyphens/>
        <w:autoSpaceDE w:val="0"/>
        <w:autoSpaceDN w:val="0"/>
        <w:adjustRightInd w:val="0"/>
        <w:jc w:val="both"/>
        <w:rPr>
          <w:rFonts w:ascii="Arial" w:hAnsi="Arial" w:cs="Arial"/>
          <w:sz w:val="22"/>
          <w:szCs w:val="22"/>
          <w:lang w:val="pt"/>
        </w:rPr>
      </w:pPr>
    </w:p>
    <w:p w14:paraId="0A89C914"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4.2.3. REGULARIDADE FISCAL E TRABALHISTA</w:t>
      </w:r>
    </w:p>
    <w:p w14:paraId="62F3A7A1"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4.2.3.1</w:t>
      </w:r>
      <w:r w:rsidRPr="00B44110">
        <w:rPr>
          <w:rFonts w:ascii="Arial" w:hAnsi="Arial" w:cs="Arial"/>
          <w:b/>
          <w:bCs/>
          <w:sz w:val="22"/>
          <w:szCs w:val="22"/>
          <w:lang w:val="pt"/>
        </w:rPr>
        <w:t xml:space="preserve"> - </w:t>
      </w:r>
      <w:r w:rsidRPr="00B44110">
        <w:rPr>
          <w:rFonts w:ascii="Arial" w:hAnsi="Arial" w:cs="Arial"/>
          <w:sz w:val="22"/>
          <w:szCs w:val="22"/>
          <w:lang w:val="pt"/>
        </w:rPr>
        <w:t>Certificado de Regularidade para com o FGTS, expedido pela Caixa Econômica Federal ou prova equivalente que comprove, inequivocamente, a regularidade de situação.</w:t>
      </w:r>
    </w:p>
    <w:p w14:paraId="3872C180"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4.2.3.2</w:t>
      </w:r>
      <w:r w:rsidRPr="00B44110">
        <w:rPr>
          <w:rFonts w:ascii="Arial" w:hAnsi="Arial" w:cs="Arial"/>
          <w:sz w:val="22"/>
          <w:szCs w:val="22"/>
          <w:lang w:val="pt"/>
        </w:rPr>
        <w:t xml:space="preserve"> - Certidão de regularidade para com a fazenda estadual e municipal do domicilio da empresa licitante. </w:t>
      </w:r>
    </w:p>
    <w:p w14:paraId="25762890"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4.2.3.4</w:t>
      </w:r>
      <w:r w:rsidRPr="00B44110">
        <w:rPr>
          <w:rFonts w:ascii="Arial" w:hAnsi="Arial" w:cs="Arial"/>
          <w:sz w:val="22"/>
          <w:szCs w:val="22"/>
          <w:lang w:val="pt"/>
        </w:rPr>
        <w:t xml:space="preserve"> – Certidão conjunta de regularidade da receita federal e tributos federais e dívida ativa da União e INSS.</w:t>
      </w:r>
    </w:p>
    <w:p w14:paraId="40FEE6B7"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4.2.3.5 –</w:t>
      </w:r>
      <w:r w:rsidRPr="00B44110">
        <w:rPr>
          <w:rFonts w:ascii="Arial" w:hAnsi="Arial" w:cs="Arial"/>
          <w:b/>
          <w:bCs/>
          <w:sz w:val="22"/>
          <w:szCs w:val="22"/>
          <w:lang w:val="pt"/>
        </w:rPr>
        <w:t xml:space="preserve"> </w:t>
      </w:r>
      <w:r w:rsidRPr="00B44110">
        <w:rPr>
          <w:rFonts w:ascii="Arial" w:hAnsi="Arial" w:cs="Arial"/>
          <w:sz w:val="22"/>
          <w:szCs w:val="22"/>
          <w:lang w:val="pt"/>
        </w:rPr>
        <w:t>CND TRABALHISTA.</w:t>
      </w:r>
    </w:p>
    <w:p w14:paraId="0DE5E27C"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p>
    <w:p w14:paraId="472E6705"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5.0 – DO PAGAMENTO: </w:t>
      </w:r>
    </w:p>
    <w:p w14:paraId="5A32F897"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5.1. O pagamento ocorrerá mensalmente, após a efetiva execução dos serviços, mediante apresentação de nota fiscal e após atesto do setor competente, nos termos da Lei Federal nº 14.133/2021.</w:t>
      </w:r>
    </w:p>
    <w:p w14:paraId="7077A78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5.2. Para realização dos pagamentos, o licitante vencedor deverá manter a regularidade fiscal apresentada durante processo de habilitação; </w:t>
      </w:r>
    </w:p>
    <w:p w14:paraId="3962A46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1849223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6.0 – DAS DISPOSIÇÕES GERAIS: </w:t>
      </w:r>
    </w:p>
    <w:p w14:paraId="48B3417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6.1. Poderá o Legislativo revogar o presente Edital da Chamada Pública, no todo ou em parte, por conveniência administrativa e interesse público, decorrente de fato superveniente, devidamente justificado. </w:t>
      </w:r>
    </w:p>
    <w:p w14:paraId="1FE2909A"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6.2. O Município deverá anular o presente Edital da Chamada Pública, no todo ou em parte, sempre que acontecer ilegalidade, de ofício ou por provocação. </w:t>
      </w:r>
    </w:p>
    <w:p w14:paraId="51D223C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6.3. A anulação do procedimento de Chamada Pública, não gera direito à indenização, ressalvada o disposto no parágrafo único do art. 71 da Lei Federal nº 14.133/21. </w:t>
      </w:r>
    </w:p>
    <w:p w14:paraId="05B3A69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6.4. Após a fase de classificação das propostas, não cabe desistência da mesma, salvo por motivo justo decorrente de fato superveniente e aceito pelo Município. </w:t>
      </w:r>
    </w:p>
    <w:p w14:paraId="5809ECA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FC7C22B" w14:textId="273D428D" w:rsidR="00F76C02" w:rsidRPr="00B44110" w:rsidRDefault="00F76C02" w:rsidP="00F76C02">
      <w:pPr>
        <w:tabs>
          <w:tab w:val="left" w:pos="0"/>
        </w:tabs>
        <w:jc w:val="center"/>
        <w:rPr>
          <w:rFonts w:ascii="Arial" w:hAnsi="Arial" w:cs="Arial"/>
          <w:sz w:val="22"/>
          <w:szCs w:val="22"/>
        </w:rPr>
      </w:pPr>
      <w:r w:rsidRPr="00B44110">
        <w:rPr>
          <w:rFonts w:ascii="Arial" w:hAnsi="Arial" w:cs="Arial"/>
          <w:sz w:val="22"/>
          <w:szCs w:val="22"/>
        </w:rPr>
        <w:t>Câmara Municipal de</w:t>
      </w:r>
      <w:r w:rsidR="00565209" w:rsidRPr="00B44110">
        <w:rPr>
          <w:rFonts w:ascii="Arial" w:hAnsi="Arial" w:cs="Arial"/>
          <w:sz w:val="22"/>
          <w:szCs w:val="22"/>
        </w:rPr>
        <w:t xml:space="preserve"> Ibertioga </w:t>
      </w:r>
      <w:r w:rsidRPr="00B44110">
        <w:rPr>
          <w:rFonts w:ascii="Arial" w:hAnsi="Arial" w:cs="Arial"/>
          <w:sz w:val="22"/>
          <w:szCs w:val="22"/>
        </w:rPr>
        <w:t>– MG.,</w:t>
      </w:r>
      <w:r w:rsidR="00565209" w:rsidRPr="00B44110">
        <w:rPr>
          <w:rFonts w:ascii="Arial" w:hAnsi="Arial" w:cs="Arial"/>
          <w:sz w:val="22"/>
          <w:szCs w:val="22"/>
        </w:rPr>
        <w:t xml:space="preserve"> </w:t>
      </w:r>
      <w:r w:rsidR="00F53009">
        <w:rPr>
          <w:rFonts w:ascii="Arial" w:hAnsi="Arial" w:cs="Arial"/>
          <w:sz w:val="22"/>
          <w:szCs w:val="22"/>
        </w:rPr>
        <w:t>27</w:t>
      </w:r>
      <w:r w:rsidR="00565209" w:rsidRPr="00B44110">
        <w:rPr>
          <w:rFonts w:ascii="Arial" w:hAnsi="Arial" w:cs="Arial"/>
          <w:sz w:val="22"/>
          <w:szCs w:val="22"/>
        </w:rPr>
        <w:t xml:space="preserve"> de </w:t>
      </w:r>
      <w:r w:rsidR="00502143">
        <w:rPr>
          <w:rFonts w:ascii="Arial" w:hAnsi="Arial" w:cs="Arial"/>
          <w:sz w:val="22"/>
          <w:szCs w:val="22"/>
        </w:rPr>
        <w:t>fevereiro</w:t>
      </w:r>
      <w:r w:rsidR="005A7D1D" w:rsidRPr="00B44110">
        <w:rPr>
          <w:rFonts w:ascii="Arial" w:hAnsi="Arial" w:cs="Arial"/>
          <w:sz w:val="22"/>
          <w:szCs w:val="22"/>
        </w:rPr>
        <w:t xml:space="preserve"> de 2024</w:t>
      </w:r>
      <w:r w:rsidR="00565209" w:rsidRPr="00B44110">
        <w:rPr>
          <w:rFonts w:ascii="Arial" w:hAnsi="Arial" w:cs="Arial"/>
          <w:sz w:val="22"/>
          <w:szCs w:val="22"/>
        </w:rPr>
        <w:t>.</w:t>
      </w:r>
    </w:p>
    <w:p w14:paraId="7D70B1C0"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760138D"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BDAEB5A" w14:textId="7F728024" w:rsidR="00F76C02" w:rsidRPr="00B44110" w:rsidRDefault="00C70D71" w:rsidP="00F76C02">
      <w:pPr>
        <w:tabs>
          <w:tab w:val="left" w:pos="284"/>
        </w:tabs>
        <w:autoSpaceDE w:val="0"/>
        <w:autoSpaceDN w:val="0"/>
        <w:adjustRightInd w:val="0"/>
        <w:jc w:val="center"/>
        <w:rPr>
          <w:rFonts w:ascii="Arial" w:eastAsia="Calibri" w:hAnsi="Arial" w:cs="Arial"/>
          <w:b/>
          <w:sz w:val="22"/>
          <w:szCs w:val="22"/>
          <w:lang w:eastAsia="en-US"/>
        </w:rPr>
      </w:pPr>
      <w:r w:rsidRPr="00B44110">
        <w:rPr>
          <w:rFonts w:ascii="Arial" w:eastAsia="Calibri" w:hAnsi="Arial" w:cs="Arial"/>
          <w:b/>
          <w:sz w:val="22"/>
          <w:szCs w:val="22"/>
          <w:lang w:eastAsia="en-US"/>
        </w:rPr>
        <w:t>Ronaldo Ramos da Silva</w:t>
      </w:r>
    </w:p>
    <w:p w14:paraId="4883C173"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eastAsia="Calibri" w:hAnsi="Arial" w:cs="Arial"/>
          <w:b/>
          <w:sz w:val="22"/>
          <w:szCs w:val="22"/>
          <w:lang w:eastAsia="en-US"/>
        </w:rPr>
        <w:t>Agente de Contratação – Serviço de Licitação</w:t>
      </w:r>
    </w:p>
    <w:p w14:paraId="01A1260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D8AF8F0" w14:textId="77777777" w:rsidR="00502143" w:rsidRDefault="00502143">
      <w:pPr>
        <w:spacing w:after="200" w:line="276" w:lineRule="auto"/>
        <w:rPr>
          <w:rFonts w:ascii="Arial" w:hAnsi="Arial" w:cs="Arial"/>
          <w:b/>
          <w:bCs/>
          <w:sz w:val="22"/>
          <w:szCs w:val="22"/>
          <w:lang w:val="pt"/>
        </w:rPr>
      </w:pPr>
      <w:r>
        <w:rPr>
          <w:rFonts w:ascii="Arial" w:hAnsi="Arial" w:cs="Arial"/>
          <w:b/>
          <w:bCs/>
          <w:sz w:val="22"/>
          <w:szCs w:val="22"/>
          <w:lang w:val="pt"/>
        </w:rPr>
        <w:br w:type="page"/>
      </w:r>
    </w:p>
    <w:p w14:paraId="5D5F9451" w14:textId="2809082A" w:rsidR="00F76C02" w:rsidRPr="00B44110" w:rsidRDefault="00C70D71"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lastRenderedPageBreak/>
        <w:t xml:space="preserve">PROCESSO Nº. </w:t>
      </w:r>
      <w:r w:rsidR="005A7D1D" w:rsidRPr="00B44110">
        <w:rPr>
          <w:rFonts w:ascii="Arial" w:hAnsi="Arial" w:cs="Arial"/>
          <w:b/>
          <w:bCs/>
          <w:sz w:val="22"/>
          <w:szCs w:val="22"/>
          <w:lang w:val="pt"/>
        </w:rPr>
        <w:t>0</w:t>
      </w:r>
      <w:r w:rsidR="00502143">
        <w:rPr>
          <w:rFonts w:ascii="Arial" w:hAnsi="Arial" w:cs="Arial"/>
          <w:b/>
          <w:bCs/>
          <w:sz w:val="22"/>
          <w:szCs w:val="22"/>
          <w:lang w:val="pt"/>
        </w:rPr>
        <w:t>6</w:t>
      </w:r>
      <w:r w:rsidR="005A7D1D" w:rsidRPr="00B44110">
        <w:rPr>
          <w:rFonts w:ascii="Arial" w:hAnsi="Arial" w:cs="Arial"/>
          <w:b/>
          <w:bCs/>
          <w:sz w:val="22"/>
          <w:szCs w:val="22"/>
          <w:lang w:val="pt"/>
        </w:rPr>
        <w:t>/2024</w:t>
      </w:r>
    </w:p>
    <w:p w14:paraId="36C9D80B" w14:textId="047E9636"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DISPENSA Nº. </w:t>
      </w:r>
      <w:r w:rsidR="005A7D1D" w:rsidRPr="00B44110">
        <w:rPr>
          <w:rFonts w:ascii="Arial" w:hAnsi="Arial" w:cs="Arial"/>
          <w:b/>
          <w:bCs/>
          <w:sz w:val="22"/>
          <w:szCs w:val="22"/>
          <w:lang w:val="pt"/>
        </w:rPr>
        <w:t>0</w:t>
      </w:r>
      <w:r w:rsidR="006C6A06">
        <w:rPr>
          <w:rFonts w:ascii="Arial" w:hAnsi="Arial" w:cs="Arial"/>
          <w:b/>
          <w:bCs/>
          <w:sz w:val="22"/>
          <w:szCs w:val="22"/>
          <w:lang w:val="pt"/>
        </w:rPr>
        <w:t>5</w:t>
      </w:r>
      <w:r w:rsidR="005A7D1D" w:rsidRPr="00B44110">
        <w:rPr>
          <w:rFonts w:ascii="Arial" w:hAnsi="Arial" w:cs="Arial"/>
          <w:b/>
          <w:bCs/>
          <w:sz w:val="22"/>
          <w:szCs w:val="22"/>
          <w:lang w:val="pt"/>
        </w:rPr>
        <w:t>/2024</w:t>
      </w:r>
    </w:p>
    <w:p w14:paraId="7871F80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7463E0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ANEXO I</w:t>
      </w:r>
    </w:p>
    <w:p w14:paraId="6CC65FA4"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DE VALOR COM BASE NO ART. Nº 75, INCISO II da Lei 14.133/2021</w:t>
      </w:r>
    </w:p>
    <w:p w14:paraId="11501343"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47FFAE68" w14:textId="77777777" w:rsidR="00565209" w:rsidRPr="00B44110" w:rsidRDefault="00565209" w:rsidP="00565209">
      <w:pPr>
        <w:tabs>
          <w:tab w:val="left" w:pos="0"/>
        </w:tabs>
        <w:jc w:val="center"/>
        <w:rPr>
          <w:rFonts w:ascii="Arial" w:hAnsi="Arial" w:cs="Arial"/>
          <w:b/>
          <w:sz w:val="22"/>
          <w:szCs w:val="22"/>
        </w:rPr>
      </w:pPr>
      <w:r w:rsidRPr="00B44110">
        <w:rPr>
          <w:rFonts w:ascii="Arial" w:hAnsi="Arial" w:cs="Arial"/>
          <w:b/>
          <w:sz w:val="22"/>
          <w:szCs w:val="22"/>
        </w:rPr>
        <w:t>TERMO DE REFERÊNCIA</w:t>
      </w:r>
    </w:p>
    <w:p w14:paraId="36D2A70B" w14:textId="77777777" w:rsidR="00565209" w:rsidRPr="00B44110" w:rsidRDefault="00565209" w:rsidP="00565209">
      <w:pPr>
        <w:tabs>
          <w:tab w:val="left" w:pos="0"/>
        </w:tabs>
        <w:jc w:val="center"/>
        <w:rPr>
          <w:rFonts w:ascii="Arial" w:hAnsi="Arial" w:cs="Arial"/>
          <w:b/>
          <w:sz w:val="22"/>
          <w:szCs w:val="22"/>
        </w:rPr>
      </w:pPr>
    </w:p>
    <w:p w14:paraId="4A5F33FA" w14:textId="763D2F4C" w:rsidR="00565209" w:rsidRPr="00B44110" w:rsidRDefault="00565209" w:rsidP="00565209">
      <w:pPr>
        <w:ind w:right="317"/>
        <w:jc w:val="both"/>
        <w:rPr>
          <w:rFonts w:ascii="Arial" w:hAnsi="Arial" w:cs="Arial"/>
          <w:sz w:val="22"/>
          <w:szCs w:val="22"/>
        </w:rPr>
      </w:pPr>
      <w:r w:rsidRPr="00B44110">
        <w:rPr>
          <w:rFonts w:ascii="Arial" w:hAnsi="Arial" w:cs="Arial"/>
          <w:sz w:val="22"/>
          <w:szCs w:val="22"/>
        </w:rPr>
        <w:t xml:space="preserve">Torna-se público que a Câmara Municipal de Ibertioga/MG., por meio da seu Agente de Contratação e Equipe de Apoio designada pela </w:t>
      </w:r>
      <w:r w:rsidRPr="007E5DD3">
        <w:rPr>
          <w:rFonts w:ascii="Arial" w:hAnsi="Arial" w:cs="Arial"/>
          <w:b/>
          <w:sz w:val="22"/>
          <w:szCs w:val="22"/>
        </w:rPr>
        <w:t xml:space="preserve">PORTARIA N.º </w:t>
      </w:r>
      <w:r w:rsidR="007E5DD3" w:rsidRPr="007E5DD3">
        <w:rPr>
          <w:rFonts w:ascii="Arial" w:hAnsi="Arial" w:cs="Arial"/>
          <w:b/>
          <w:sz w:val="22"/>
          <w:szCs w:val="22"/>
        </w:rPr>
        <w:t>01</w:t>
      </w:r>
      <w:r w:rsidRPr="007E5DD3">
        <w:rPr>
          <w:rFonts w:ascii="Arial" w:hAnsi="Arial" w:cs="Arial"/>
          <w:sz w:val="22"/>
          <w:szCs w:val="22"/>
        </w:rPr>
        <w:t xml:space="preserve">, </w:t>
      </w:r>
      <w:r w:rsidRPr="007E5DD3">
        <w:rPr>
          <w:rFonts w:ascii="Arial" w:hAnsi="Arial" w:cs="Arial"/>
          <w:b/>
          <w:sz w:val="22"/>
          <w:szCs w:val="22"/>
        </w:rPr>
        <w:t xml:space="preserve">DE </w:t>
      </w:r>
      <w:r w:rsidR="007E5DD3" w:rsidRPr="007E5DD3">
        <w:rPr>
          <w:rFonts w:ascii="Arial" w:hAnsi="Arial" w:cs="Arial"/>
          <w:b/>
          <w:sz w:val="22"/>
          <w:szCs w:val="22"/>
        </w:rPr>
        <w:t>02</w:t>
      </w:r>
      <w:r w:rsidRPr="007E5DD3">
        <w:rPr>
          <w:rFonts w:ascii="Arial" w:hAnsi="Arial" w:cs="Arial"/>
          <w:b/>
          <w:sz w:val="22"/>
          <w:szCs w:val="22"/>
        </w:rPr>
        <w:t xml:space="preserve"> DE </w:t>
      </w:r>
      <w:r w:rsidR="007E5DD3" w:rsidRPr="007E5DD3">
        <w:rPr>
          <w:rFonts w:ascii="Arial" w:hAnsi="Arial" w:cs="Arial"/>
          <w:b/>
          <w:sz w:val="22"/>
          <w:szCs w:val="22"/>
        </w:rPr>
        <w:t>JANEIRO DE 2024</w:t>
      </w:r>
      <w:r w:rsidRPr="00B44110">
        <w:rPr>
          <w:rFonts w:ascii="Arial" w:hAnsi="Arial" w:cs="Arial"/>
          <w:sz w:val="22"/>
          <w:szCs w:val="22"/>
        </w:rPr>
        <w:t xml:space="preserve">, sediada na Rua Espirito Santo, n.º 32, Centro, Ibertioga/MG., CEP: 36.225-000, realizará Dispensa, com critério de julgamento menor preço, na hipótese do </w:t>
      </w:r>
      <w:r w:rsidRPr="00B44110">
        <w:rPr>
          <w:rFonts w:ascii="Arial" w:hAnsi="Arial" w:cs="Arial"/>
          <w:b/>
          <w:sz w:val="22"/>
          <w:szCs w:val="22"/>
        </w:rPr>
        <w:t>art. 75, inciso II, nos termos da Lei nº 14.133, de 1º de abril de 2021</w:t>
      </w:r>
      <w:r w:rsidRPr="00B44110">
        <w:rPr>
          <w:rFonts w:ascii="Arial" w:hAnsi="Arial" w:cs="Arial"/>
          <w:sz w:val="22"/>
          <w:szCs w:val="22"/>
        </w:rPr>
        <w:t>, da Instrução Normativa SEGES/ME nº 67/2021 e demais legislação aplicável.</w:t>
      </w:r>
    </w:p>
    <w:p w14:paraId="4159D5A3" w14:textId="77777777" w:rsidR="00565209" w:rsidRPr="00B44110" w:rsidRDefault="00565209" w:rsidP="00565209">
      <w:pPr>
        <w:ind w:right="317"/>
        <w:jc w:val="both"/>
        <w:rPr>
          <w:rFonts w:ascii="Arial" w:hAnsi="Arial" w:cs="Arial"/>
          <w:sz w:val="22"/>
          <w:szCs w:val="22"/>
        </w:rPr>
      </w:pPr>
    </w:p>
    <w:p w14:paraId="2E65A38F" w14:textId="77777777" w:rsidR="00565209" w:rsidRPr="00B44110" w:rsidRDefault="00565209" w:rsidP="00565209">
      <w:pPr>
        <w:pStyle w:val="PargrafodaLista"/>
        <w:numPr>
          <w:ilvl w:val="0"/>
          <w:numId w:val="8"/>
        </w:numPr>
        <w:ind w:left="0" w:right="317" w:firstLine="0"/>
        <w:jc w:val="both"/>
        <w:rPr>
          <w:rFonts w:ascii="Arial" w:hAnsi="Arial" w:cs="Arial"/>
          <w:b/>
          <w:sz w:val="22"/>
          <w:szCs w:val="22"/>
        </w:rPr>
      </w:pPr>
      <w:r w:rsidRPr="00B44110">
        <w:rPr>
          <w:rFonts w:ascii="Arial" w:hAnsi="Arial" w:cs="Arial"/>
          <w:b/>
          <w:sz w:val="22"/>
          <w:szCs w:val="22"/>
        </w:rPr>
        <w:t>OBJETO.</w:t>
      </w:r>
    </w:p>
    <w:p w14:paraId="0C407A85" w14:textId="77777777" w:rsidR="00565209" w:rsidRPr="00B44110" w:rsidRDefault="00565209" w:rsidP="00565209">
      <w:pPr>
        <w:ind w:right="317"/>
        <w:jc w:val="both"/>
        <w:rPr>
          <w:rFonts w:ascii="Arial" w:hAnsi="Arial" w:cs="Arial"/>
          <w:b/>
          <w:sz w:val="22"/>
          <w:szCs w:val="22"/>
        </w:rPr>
      </w:pPr>
    </w:p>
    <w:p w14:paraId="7BE42E70" w14:textId="77777777" w:rsidR="00502143" w:rsidRPr="00502143" w:rsidRDefault="00502143" w:rsidP="00517C2E">
      <w:pPr>
        <w:pStyle w:val="PargrafodaLista"/>
        <w:numPr>
          <w:ilvl w:val="1"/>
          <w:numId w:val="21"/>
        </w:numPr>
        <w:ind w:left="0" w:right="317" w:firstLine="0"/>
        <w:jc w:val="both"/>
        <w:rPr>
          <w:rFonts w:ascii="Arial" w:hAnsi="Arial" w:cs="Arial"/>
          <w:b/>
          <w:sz w:val="22"/>
          <w:szCs w:val="22"/>
        </w:rPr>
      </w:pPr>
      <w:r w:rsidRPr="006F729A">
        <w:rPr>
          <w:rFonts w:ascii="Arial" w:hAnsi="Arial" w:cs="Arial"/>
          <w:sz w:val="22"/>
          <w:szCs w:val="22"/>
        </w:rPr>
        <w:t>Contratação de empresa especializada para prestação de serviço de medicina e segurança do trabalho.</w:t>
      </w:r>
    </w:p>
    <w:p w14:paraId="0779B97F" w14:textId="37A20AFF" w:rsidR="00517C2E" w:rsidRPr="00517C2E" w:rsidRDefault="00502143" w:rsidP="00517C2E">
      <w:pPr>
        <w:pStyle w:val="PargrafodaLista"/>
        <w:numPr>
          <w:ilvl w:val="1"/>
          <w:numId w:val="21"/>
        </w:numPr>
        <w:ind w:left="0" w:right="317" w:firstLine="0"/>
        <w:jc w:val="both"/>
        <w:rPr>
          <w:rFonts w:ascii="Arial" w:hAnsi="Arial" w:cs="Arial"/>
          <w:b/>
          <w:sz w:val="22"/>
          <w:szCs w:val="22"/>
        </w:rPr>
      </w:pPr>
      <w:r>
        <w:rPr>
          <w:rFonts w:ascii="Arial" w:hAnsi="Arial" w:cs="Arial"/>
          <w:b/>
          <w:sz w:val="22"/>
          <w:szCs w:val="22"/>
        </w:rPr>
        <w:t>SERVIÇOS AS SEREM PRESTADOS</w:t>
      </w:r>
      <w:r w:rsidR="00517C2E" w:rsidRPr="00517C2E">
        <w:rPr>
          <w:rFonts w:ascii="Arial" w:hAnsi="Arial" w:cs="Arial"/>
          <w:b/>
          <w:sz w:val="22"/>
          <w:szCs w:val="22"/>
        </w:rPr>
        <w:t>:</w:t>
      </w:r>
    </w:p>
    <w:p w14:paraId="2473E1D1" w14:textId="77777777" w:rsidR="00502143" w:rsidRDefault="00502143" w:rsidP="00502143">
      <w:pPr>
        <w:pStyle w:val="PargrafodaLista"/>
        <w:numPr>
          <w:ilvl w:val="1"/>
          <w:numId w:val="21"/>
        </w:numPr>
        <w:ind w:right="317"/>
        <w:jc w:val="both"/>
        <w:rPr>
          <w:rFonts w:ascii="Arial" w:hAnsi="Arial" w:cs="Arial"/>
          <w:sz w:val="22"/>
          <w:szCs w:val="22"/>
        </w:rPr>
      </w:pPr>
      <w:r w:rsidRPr="00502143">
        <w:rPr>
          <w:rFonts w:ascii="Arial" w:hAnsi="Arial" w:cs="Arial"/>
          <w:sz w:val="22"/>
          <w:szCs w:val="22"/>
        </w:rPr>
        <w:t>Os serviços deverão ser elaborados e executados de conformidade com a legislação vigente, incluindo as obrigações a serem enviadas para o e-Social e, por profissionais capacitados e legalmente habilitados conforme preconizado na legislação pertinente, visando assim, cumprir a legislação vigente, bem como garantir a qualidade e idoneidade dos serviços prestados.</w:t>
      </w:r>
    </w:p>
    <w:tbl>
      <w:tblPr>
        <w:tblStyle w:val="TableNormal"/>
        <w:tblW w:w="964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9"/>
        <w:gridCol w:w="8221"/>
      </w:tblGrid>
      <w:tr w:rsidR="00502143" w:rsidRPr="006F729A" w14:paraId="78B2452D" w14:textId="77777777" w:rsidTr="00502143">
        <w:trPr>
          <w:trHeight w:val="490"/>
        </w:trPr>
        <w:tc>
          <w:tcPr>
            <w:tcW w:w="710" w:type="dxa"/>
          </w:tcPr>
          <w:p w14:paraId="75314BFD" w14:textId="77777777" w:rsidR="00502143" w:rsidRPr="006F729A" w:rsidRDefault="00502143" w:rsidP="008929B4">
            <w:pPr>
              <w:pStyle w:val="TableParagraph"/>
              <w:spacing w:before="0"/>
              <w:ind w:left="89" w:right="36"/>
              <w:jc w:val="center"/>
              <w:rPr>
                <w:rFonts w:ascii="Arial" w:hAnsi="Arial" w:cs="Arial"/>
              </w:rPr>
            </w:pPr>
            <w:r w:rsidRPr="006F729A">
              <w:rPr>
                <w:rFonts w:ascii="Arial" w:hAnsi="Arial" w:cs="Arial"/>
              </w:rPr>
              <w:t>ITEM</w:t>
            </w:r>
          </w:p>
        </w:tc>
        <w:tc>
          <w:tcPr>
            <w:tcW w:w="709" w:type="dxa"/>
          </w:tcPr>
          <w:p w14:paraId="7F3D212B" w14:textId="77777777" w:rsidR="00502143" w:rsidRPr="006F729A" w:rsidRDefault="00502143" w:rsidP="008929B4">
            <w:pPr>
              <w:pStyle w:val="TableParagraph"/>
              <w:spacing w:before="0"/>
              <w:ind w:left="104" w:right="51"/>
              <w:jc w:val="center"/>
              <w:rPr>
                <w:rFonts w:ascii="Arial" w:hAnsi="Arial" w:cs="Arial"/>
              </w:rPr>
            </w:pPr>
            <w:r w:rsidRPr="006F729A">
              <w:rPr>
                <w:rFonts w:ascii="Arial" w:hAnsi="Arial" w:cs="Arial"/>
              </w:rPr>
              <w:t>QTD</w:t>
            </w:r>
          </w:p>
        </w:tc>
        <w:tc>
          <w:tcPr>
            <w:tcW w:w="8221" w:type="dxa"/>
          </w:tcPr>
          <w:p w14:paraId="672E5CFD" w14:textId="77777777" w:rsidR="00502143" w:rsidRPr="006F729A" w:rsidRDefault="00502143" w:rsidP="008929B4">
            <w:pPr>
              <w:pStyle w:val="TableParagraph"/>
              <w:spacing w:before="0"/>
              <w:ind w:left="567" w:right="2332"/>
              <w:jc w:val="center"/>
              <w:rPr>
                <w:rFonts w:ascii="Arial" w:hAnsi="Arial" w:cs="Arial"/>
              </w:rPr>
            </w:pPr>
            <w:r w:rsidRPr="006F729A">
              <w:rPr>
                <w:rFonts w:ascii="Arial" w:hAnsi="Arial" w:cs="Arial"/>
              </w:rPr>
              <w:t>ESPECIFIC</w:t>
            </w:r>
            <w:r w:rsidRPr="006F729A">
              <w:rPr>
                <w:rFonts w:ascii="Arial" w:hAnsi="Arial" w:cs="Arial"/>
                <w:spacing w:val="-131"/>
              </w:rPr>
              <w:t xml:space="preserve"> </w:t>
            </w:r>
            <w:r w:rsidRPr="006F729A">
              <w:rPr>
                <w:rFonts w:ascii="Arial" w:hAnsi="Arial" w:cs="Arial"/>
              </w:rPr>
              <w:t>AÇÃO</w:t>
            </w:r>
          </w:p>
        </w:tc>
      </w:tr>
      <w:tr w:rsidR="00502143" w:rsidRPr="006F729A" w14:paraId="1AB425FC" w14:textId="77777777" w:rsidTr="00502143">
        <w:trPr>
          <w:trHeight w:val="277"/>
        </w:trPr>
        <w:tc>
          <w:tcPr>
            <w:tcW w:w="710" w:type="dxa"/>
          </w:tcPr>
          <w:p w14:paraId="6A14C56F" w14:textId="77777777" w:rsidR="00502143" w:rsidRPr="006F729A" w:rsidRDefault="00502143" w:rsidP="008929B4">
            <w:pPr>
              <w:pStyle w:val="TableParagraph"/>
              <w:spacing w:before="0"/>
              <w:ind w:left="55"/>
              <w:jc w:val="center"/>
              <w:rPr>
                <w:rFonts w:ascii="Arial" w:hAnsi="Arial" w:cs="Arial"/>
              </w:rPr>
            </w:pPr>
            <w:r w:rsidRPr="006F729A">
              <w:rPr>
                <w:rFonts w:ascii="Arial" w:hAnsi="Arial" w:cs="Arial"/>
              </w:rPr>
              <w:t>01</w:t>
            </w:r>
          </w:p>
        </w:tc>
        <w:tc>
          <w:tcPr>
            <w:tcW w:w="709" w:type="dxa"/>
          </w:tcPr>
          <w:p w14:paraId="39E7175B" w14:textId="77777777" w:rsidR="00502143" w:rsidRPr="006F729A" w:rsidRDefault="00502143" w:rsidP="008929B4">
            <w:pPr>
              <w:pStyle w:val="TableParagraph"/>
              <w:spacing w:before="0"/>
              <w:ind w:left="54"/>
              <w:jc w:val="center"/>
              <w:rPr>
                <w:rFonts w:ascii="Arial" w:hAnsi="Arial" w:cs="Arial"/>
              </w:rPr>
            </w:pPr>
            <w:r w:rsidRPr="006F729A">
              <w:rPr>
                <w:rFonts w:ascii="Arial" w:hAnsi="Arial" w:cs="Arial"/>
              </w:rPr>
              <w:t>01</w:t>
            </w:r>
          </w:p>
        </w:tc>
        <w:tc>
          <w:tcPr>
            <w:tcW w:w="8221" w:type="dxa"/>
          </w:tcPr>
          <w:p w14:paraId="7177C457" w14:textId="77777777" w:rsidR="00502143" w:rsidRPr="006F729A" w:rsidRDefault="00502143" w:rsidP="008929B4">
            <w:pPr>
              <w:pStyle w:val="TableParagraph"/>
              <w:spacing w:before="0"/>
              <w:ind w:left="86"/>
              <w:rPr>
                <w:rFonts w:ascii="Arial" w:hAnsi="Arial" w:cs="Arial"/>
              </w:rPr>
            </w:pPr>
            <w:r w:rsidRPr="006F729A">
              <w:rPr>
                <w:rFonts w:ascii="Arial" w:hAnsi="Arial" w:cs="Arial"/>
              </w:rPr>
              <w:t>PGR-Programa</w:t>
            </w:r>
            <w:r w:rsidRPr="006F729A">
              <w:rPr>
                <w:rFonts w:ascii="Arial" w:hAnsi="Arial" w:cs="Arial"/>
                <w:spacing w:val="-14"/>
              </w:rPr>
              <w:t xml:space="preserve"> </w:t>
            </w:r>
            <w:r w:rsidRPr="006F729A">
              <w:rPr>
                <w:rFonts w:ascii="Arial" w:hAnsi="Arial" w:cs="Arial"/>
              </w:rPr>
              <w:t>de</w:t>
            </w:r>
            <w:r w:rsidRPr="006F729A">
              <w:rPr>
                <w:rFonts w:ascii="Arial" w:hAnsi="Arial" w:cs="Arial"/>
                <w:spacing w:val="-7"/>
              </w:rPr>
              <w:t xml:space="preserve"> </w:t>
            </w:r>
            <w:r w:rsidRPr="006F729A">
              <w:rPr>
                <w:rFonts w:ascii="Arial" w:hAnsi="Arial" w:cs="Arial"/>
              </w:rPr>
              <w:t>Gerenciamento</w:t>
            </w:r>
            <w:r w:rsidRPr="006F729A">
              <w:rPr>
                <w:rFonts w:ascii="Arial" w:hAnsi="Arial" w:cs="Arial"/>
                <w:spacing w:val="-10"/>
              </w:rPr>
              <w:t xml:space="preserve"> </w:t>
            </w:r>
            <w:r w:rsidRPr="006F729A">
              <w:rPr>
                <w:rFonts w:ascii="Arial" w:hAnsi="Arial" w:cs="Arial"/>
              </w:rPr>
              <w:t>de</w:t>
            </w:r>
            <w:r w:rsidRPr="006F729A">
              <w:rPr>
                <w:rFonts w:ascii="Arial" w:hAnsi="Arial" w:cs="Arial"/>
                <w:spacing w:val="-7"/>
              </w:rPr>
              <w:t xml:space="preserve"> </w:t>
            </w:r>
            <w:r w:rsidRPr="006F729A">
              <w:rPr>
                <w:rFonts w:ascii="Arial" w:hAnsi="Arial" w:cs="Arial"/>
              </w:rPr>
              <w:t>Risco</w:t>
            </w:r>
            <w:r w:rsidRPr="006F729A">
              <w:rPr>
                <w:rFonts w:ascii="Arial" w:hAnsi="Arial" w:cs="Arial"/>
                <w:spacing w:val="-8"/>
              </w:rPr>
              <w:t xml:space="preserve"> </w:t>
            </w:r>
            <w:r w:rsidRPr="006F729A">
              <w:rPr>
                <w:rFonts w:ascii="Arial" w:hAnsi="Arial" w:cs="Arial"/>
              </w:rPr>
              <w:t>/</w:t>
            </w:r>
            <w:r w:rsidRPr="006F729A">
              <w:rPr>
                <w:rFonts w:ascii="Arial" w:hAnsi="Arial" w:cs="Arial"/>
                <w:spacing w:val="-10"/>
              </w:rPr>
              <w:t xml:space="preserve"> </w:t>
            </w:r>
            <w:r w:rsidRPr="006F729A">
              <w:rPr>
                <w:rFonts w:ascii="Arial" w:hAnsi="Arial" w:cs="Arial"/>
              </w:rPr>
              <w:t>GRO</w:t>
            </w:r>
          </w:p>
        </w:tc>
      </w:tr>
      <w:tr w:rsidR="00502143" w:rsidRPr="006F729A" w14:paraId="4339D68E" w14:textId="77777777" w:rsidTr="00502143">
        <w:trPr>
          <w:trHeight w:val="546"/>
        </w:trPr>
        <w:tc>
          <w:tcPr>
            <w:tcW w:w="710" w:type="dxa"/>
          </w:tcPr>
          <w:p w14:paraId="0C21E913" w14:textId="77777777" w:rsidR="00502143" w:rsidRPr="006F729A" w:rsidRDefault="00502143" w:rsidP="008929B4">
            <w:pPr>
              <w:pStyle w:val="TableParagraph"/>
              <w:spacing w:before="0"/>
              <w:ind w:left="55"/>
              <w:jc w:val="center"/>
              <w:rPr>
                <w:rFonts w:ascii="Arial" w:hAnsi="Arial" w:cs="Arial"/>
              </w:rPr>
            </w:pPr>
            <w:r w:rsidRPr="006F729A">
              <w:rPr>
                <w:rFonts w:ascii="Arial" w:hAnsi="Arial" w:cs="Arial"/>
              </w:rPr>
              <w:t>02</w:t>
            </w:r>
          </w:p>
        </w:tc>
        <w:tc>
          <w:tcPr>
            <w:tcW w:w="709" w:type="dxa"/>
          </w:tcPr>
          <w:p w14:paraId="0BF73E0B" w14:textId="77777777" w:rsidR="00502143" w:rsidRPr="006F729A" w:rsidRDefault="00502143" w:rsidP="008929B4">
            <w:pPr>
              <w:pStyle w:val="TableParagraph"/>
              <w:spacing w:before="0"/>
              <w:ind w:left="54"/>
              <w:jc w:val="center"/>
              <w:rPr>
                <w:rFonts w:ascii="Arial" w:hAnsi="Arial" w:cs="Arial"/>
              </w:rPr>
            </w:pPr>
            <w:r w:rsidRPr="006F729A">
              <w:rPr>
                <w:rFonts w:ascii="Arial" w:hAnsi="Arial" w:cs="Arial"/>
              </w:rPr>
              <w:t>01</w:t>
            </w:r>
          </w:p>
        </w:tc>
        <w:tc>
          <w:tcPr>
            <w:tcW w:w="8221" w:type="dxa"/>
          </w:tcPr>
          <w:p w14:paraId="2713F20E" w14:textId="77777777" w:rsidR="00502143" w:rsidRPr="006F729A" w:rsidRDefault="00502143" w:rsidP="008929B4">
            <w:pPr>
              <w:pStyle w:val="TableParagraph"/>
              <w:spacing w:before="0"/>
              <w:ind w:left="86" w:right="803"/>
              <w:rPr>
                <w:rFonts w:ascii="Arial" w:hAnsi="Arial" w:cs="Arial"/>
              </w:rPr>
            </w:pPr>
            <w:r w:rsidRPr="006F729A">
              <w:rPr>
                <w:rFonts w:ascii="Arial" w:hAnsi="Arial" w:cs="Arial"/>
              </w:rPr>
              <w:t>PCMSO</w:t>
            </w:r>
            <w:r w:rsidRPr="006F729A">
              <w:rPr>
                <w:rFonts w:ascii="Arial" w:hAnsi="Arial" w:cs="Arial"/>
                <w:spacing w:val="-3"/>
              </w:rPr>
              <w:t xml:space="preserve"> </w:t>
            </w:r>
            <w:r w:rsidRPr="006F729A">
              <w:rPr>
                <w:rFonts w:ascii="Arial" w:hAnsi="Arial" w:cs="Arial"/>
              </w:rPr>
              <w:t>-</w:t>
            </w:r>
            <w:r w:rsidRPr="006F729A">
              <w:rPr>
                <w:rFonts w:ascii="Arial" w:hAnsi="Arial" w:cs="Arial"/>
                <w:spacing w:val="-3"/>
              </w:rPr>
              <w:t xml:space="preserve"> </w:t>
            </w:r>
            <w:r w:rsidRPr="006F729A">
              <w:rPr>
                <w:rFonts w:ascii="Arial" w:hAnsi="Arial" w:cs="Arial"/>
              </w:rPr>
              <w:t>Programa</w:t>
            </w:r>
            <w:r w:rsidRPr="006F729A">
              <w:rPr>
                <w:rFonts w:ascii="Arial" w:hAnsi="Arial" w:cs="Arial"/>
                <w:spacing w:val="-3"/>
              </w:rPr>
              <w:t xml:space="preserve"> </w:t>
            </w:r>
            <w:r w:rsidRPr="006F729A">
              <w:rPr>
                <w:rFonts w:ascii="Arial" w:hAnsi="Arial" w:cs="Arial"/>
              </w:rPr>
              <w:t>de</w:t>
            </w:r>
            <w:r w:rsidRPr="006F729A">
              <w:rPr>
                <w:rFonts w:ascii="Arial" w:hAnsi="Arial" w:cs="Arial"/>
                <w:spacing w:val="-2"/>
              </w:rPr>
              <w:t xml:space="preserve"> </w:t>
            </w:r>
            <w:r w:rsidRPr="006F729A">
              <w:rPr>
                <w:rFonts w:ascii="Arial" w:hAnsi="Arial" w:cs="Arial"/>
              </w:rPr>
              <w:t>Controle</w:t>
            </w:r>
            <w:r w:rsidRPr="006F729A">
              <w:rPr>
                <w:rFonts w:ascii="Arial" w:hAnsi="Arial" w:cs="Arial"/>
                <w:spacing w:val="-3"/>
              </w:rPr>
              <w:t xml:space="preserve"> </w:t>
            </w:r>
            <w:r w:rsidRPr="006F729A">
              <w:rPr>
                <w:rFonts w:ascii="Arial" w:hAnsi="Arial" w:cs="Arial"/>
              </w:rPr>
              <w:t>Médico</w:t>
            </w:r>
            <w:r w:rsidRPr="006F729A">
              <w:rPr>
                <w:rFonts w:ascii="Arial" w:hAnsi="Arial" w:cs="Arial"/>
                <w:spacing w:val="-3"/>
              </w:rPr>
              <w:t xml:space="preserve"> </w:t>
            </w:r>
            <w:r w:rsidRPr="006F729A">
              <w:rPr>
                <w:rFonts w:ascii="Arial" w:hAnsi="Arial" w:cs="Arial"/>
              </w:rPr>
              <w:t>de</w:t>
            </w:r>
            <w:r w:rsidRPr="006F729A">
              <w:rPr>
                <w:rFonts w:ascii="Arial" w:hAnsi="Arial" w:cs="Arial"/>
                <w:spacing w:val="-129"/>
              </w:rPr>
              <w:t xml:space="preserve"> </w:t>
            </w:r>
            <w:r w:rsidRPr="006F729A">
              <w:rPr>
                <w:rFonts w:ascii="Arial" w:hAnsi="Arial" w:cs="Arial"/>
              </w:rPr>
              <w:t>SaúdeOcupacional</w:t>
            </w:r>
          </w:p>
        </w:tc>
      </w:tr>
      <w:tr w:rsidR="00502143" w:rsidRPr="006F729A" w14:paraId="632D84D2" w14:textId="77777777" w:rsidTr="00502143">
        <w:trPr>
          <w:trHeight w:val="549"/>
        </w:trPr>
        <w:tc>
          <w:tcPr>
            <w:tcW w:w="710" w:type="dxa"/>
          </w:tcPr>
          <w:p w14:paraId="1CE8ECC4" w14:textId="77777777" w:rsidR="00502143" w:rsidRPr="006F729A" w:rsidRDefault="00502143" w:rsidP="008929B4">
            <w:pPr>
              <w:pStyle w:val="TableParagraph"/>
              <w:spacing w:before="0"/>
              <w:ind w:left="55"/>
              <w:jc w:val="center"/>
              <w:rPr>
                <w:rFonts w:ascii="Arial" w:hAnsi="Arial" w:cs="Arial"/>
              </w:rPr>
            </w:pPr>
            <w:r w:rsidRPr="006F729A">
              <w:rPr>
                <w:rFonts w:ascii="Arial" w:hAnsi="Arial" w:cs="Arial"/>
              </w:rPr>
              <w:t>03</w:t>
            </w:r>
          </w:p>
        </w:tc>
        <w:tc>
          <w:tcPr>
            <w:tcW w:w="709" w:type="dxa"/>
          </w:tcPr>
          <w:p w14:paraId="2ECFD340" w14:textId="77777777" w:rsidR="00502143" w:rsidRPr="006F729A" w:rsidRDefault="00502143" w:rsidP="008929B4">
            <w:pPr>
              <w:pStyle w:val="TableParagraph"/>
              <w:spacing w:before="0"/>
              <w:ind w:left="54"/>
              <w:jc w:val="center"/>
              <w:rPr>
                <w:rFonts w:ascii="Arial" w:hAnsi="Arial" w:cs="Arial"/>
              </w:rPr>
            </w:pPr>
            <w:r w:rsidRPr="006F729A">
              <w:rPr>
                <w:rFonts w:ascii="Arial" w:hAnsi="Arial" w:cs="Arial"/>
              </w:rPr>
              <w:t>01</w:t>
            </w:r>
          </w:p>
        </w:tc>
        <w:tc>
          <w:tcPr>
            <w:tcW w:w="8221" w:type="dxa"/>
          </w:tcPr>
          <w:p w14:paraId="75E812FE" w14:textId="77777777" w:rsidR="00502143" w:rsidRPr="006F729A" w:rsidRDefault="00502143" w:rsidP="008929B4">
            <w:pPr>
              <w:pStyle w:val="TableParagraph"/>
              <w:spacing w:before="0"/>
              <w:ind w:left="86" w:right="1182"/>
              <w:rPr>
                <w:rFonts w:ascii="Arial" w:hAnsi="Arial" w:cs="Arial"/>
              </w:rPr>
            </w:pPr>
            <w:r w:rsidRPr="006F729A">
              <w:rPr>
                <w:rFonts w:ascii="Arial" w:hAnsi="Arial" w:cs="Arial"/>
              </w:rPr>
              <w:t>LTCAT - Laudo Técnico das Condições</w:t>
            </w:r>
            <w:r w:rsidRPr="006F729A">
              <w:rPr>
                <w:rFonts w:ascii="Arial" w:hAnsi="Arial" w:cs="Arial"/>
                <w:spacing w:val="-131"/>
              </w:rPr>
              <w:t xml:space="preserve"> </w:t>
            </w:r>
            <w:r w:rsidRPr="006F729A">
              <w:rPr>
                <w:rFonts w:ascii="Arial" w:hAnsi="Arial" w:cs="Arial"/>
              </w:rPr>
              <w:t>Ambientaisde</w:t>
            </w:r>
            <w:r w:rsidRPr="006F729A">
              <w:rPr>
                <w:rFonts w:ascii="Arial" w:hAnsi="Arial" w:cs="Arial"/>
                <w:spacing w:val="-7"/>
              </w:rPr>
              <w:t xml:space="preserve"> </w:t>
            </w:r>
            <w:r w:rsidRPr="006F729A">
              <w:rPr>
                <w:rFonts w:ascii="Arial" w:hAnsi="Arial" w:cs="Arial"/>
              </w:rPr>
              <w:t xml:space="preserve">Trabalho </w:t>
            </w:r>
          </w:p>
        </w:tc>
      </w:tr>
      <w:tr w:rsidR="00502143" w:rsidRPr="006F729A" w14:paraId="78FC0110" w14:textId="77777777" w:rsidTr="00502143">
        <w:trPr>
          <w:trHeight w:val="291"/>
        </w:trPr>
        <w:tc>
          <w:tcPr>
            <w:tcW w:w="710" w:type="dxa"/>
          </w:tcPr>
          <w:p w14:paraId="644D5184" w14:textId="77777777" w:rsidR="00502143" w:rsidRPr="006F729A" w:rsidRDefault="00502143" w:rsidP="008929B4">
            <w:pPr>
              <w:pStyle w:val="TableParagraph"/>
              <w:spacing w:before="0"/>
              <w:ind w:left="55"/>
              <w:jc w:val="center"/>
              <w:rPr>
                <w:rFonts w:ascii="Arial" w:hAnsi="Arial" w:cs="Arial"/>
              </w:rPr>
            </w:pPr>
            <w:r w:rsidRPr="006F729A">
              <w:rPr>
                <w:rFonts w:ascii="Arial" w:hAnsi="Arial" w:cs="Arial"/>
              </w:rPr>
              <w:t>04</w:t>
            </w:r>
          </w:p>
        </w:tc>
        <w:tc>
          <w:tcPr>
            <w:tcW w:w="709" w:type="dxa"/>
          </w:tcPr>
          <w:p w14:paraId="053D1E02" w14:textId="77777777" w:rsidR="00502143" w:rsidRPr="006F729A" w:rsidRDefault="00502143" w:rsidP="008929B4">
            <w:pPr>
              <w:pStyle w:val="TableParagraph"/>
              <w:spacing w:before="0"/>
              <w:ind w:left="54"/>
              <w:jc w:val="center"/>
              <w:rPr>
                <w:rFonts w:ascii="Arial" w:hAnsi="Arial" w:cs="Arial"/>
              </w:rPr>
            </w:pPr>
            <w:r w:rsidRPr="006F729A">
              <w:rPr>
                <w:rFonts w:ascii="Arial" w:hAnsi="Arial" w:cs="Arial"/>
              </w:rPr>
              <w:t>12</w:t>
            </w:r>
          </w:p>
        </w:tc>
        <w:tc>
          <w:tcPr>
            <w:tcW w:w="8221" w:type="dxa"/>
          </w:tcPr>
          <w:p w14:paraId="14B4D92B" w14:textId="77777777" w:rsidR="00502143" w:rsidRPr="006F729A" w:rsidRDefault="00502143" w:rsidP="008929B4">
            <w:pPr>
              <w:pStyle w:val="TableParagraph"/>
              <w:spacing w:before="0"/>
              <w:ind w:left="86"/>
              <w:rPr>
                <w:rFonts w:ascii="Arial" w:hAnsi="Arial" w:cs="Arial"/>
              </w:rPr>
            </w:pPr>
            <w:r w:rsidRPr="006F729A">
              <w:rPr>
                <w:rFonts w:ascii="Arial" w:hAnsi="Arial" w:cs="Arial"/>
              </w:rPr>
              <w:t>Transmissão</w:t>
            </w:r>
            <w:r w:rsidRPr="006F729A">
              <w:rPr>
                <w:rFonts w:ascii="Arial" w:hAnsi="Arial" w:cs="Arial"/>
                <w:spacing w:val="-14"/>
              </w:rPr>
              <w:t xml:space="preserve"> </w:t>
            </w:r>
            <w:r w:rsidRPr="006F729A">
              <w:rPr>
                <w:rFonts w:ascii="Arial" w:hAnsi="Arial" w:cs="Arial"/>
              </w:rPr>
              <w:t>Eventos</w:t>
            </w:r>
            <w:r w:rsidRPr="006F729A">
              <w:rPr>
                <w:rFonts w:ascii="Arial" w:hAnsi="Arial" w:cs="Arial"/>
                <w:spacing w:val="-10"/>
              </w:rPr>
              <w:t xml:space="preserve"> </w:t>
            </w:r>
            <w:r w:rsidRPr="006F729A">
              <w:rPr>
                <w:rFonts w:ascii="Arial" w:hAnsi="Arial" w:cs="Arial"/>
              </w:rPr>
              <w:t>S2210;</w:t>
            </w:r>
            <w:r w:rsidRPr="006F729A">
              <w:rPr>
                <w:rFonts w:ascii="Arial" w:hAnsi="Arial" w:cs="Arial"/>
                <w:spacing w:val="-14"/>
              </w:rPr>
              <w:t xml:space="preserve"> </w:t>
            </w:r>
            <w:r w:rsidRPr="006F729A">
              <w:rPr>
                <w:rFonts w:ascii="Arial" w:hAnsi="Arial" w:cs="Arial"/>
              </w:rPr>
              <w:t>S2220;</w:t>
            </w:r>
            <w:r w:rsidRPr="006F729A">
              <w:rPr>
                <w:rFonts w:ascii="Arial" w:hAnsi="Arial" w:cs="Arial"/>
                <w:spacing w:val="-10"/>
              </w:rPr>
              <w:t xml:space="preserve"> </w:t>
            </w:r>
            <w:r w:rsidRPr="006F729A">
              <w:rPr>
                <w:rFonts w:ascii="Arial" w:hAnsi="Arial" w:cs="Arial"/>
              </w:rPr>
              <w:t>S2240</w:t>
            </w:r>
          </w:p>
        </w:tc>
      </w:tr>
    </w:tbl>
    <w:p w14:paraId="2B1FC6FD" w14:textId="77777777" w:rsidR="00565209" w:rsidRDefault="00565209" w:rsidP="00565209">
      <w:pPr>
        <w:ind w:right="317"/>
        <w:jc w:val="both"/>
        <w:rPr>
          <w:rFonts w:ascii="Arial" w:hAnsi="Arial" w:cs="Arial"/>
          <w:sz w:val="22"/>
          <w:szCs w:val="22"/>
        </w:rPr>
      </w:pPr>
    </w:p>
    <w:p w14:paraId="2568A3FC" w14:textId="77777777" w:rsidR="00502143" w:rsidRPr="006F729A" w:rsidRDefault="00502143" w:rsidP="00502143">
      <w:pPr>
        <w:jc w:val="both"/>
        <w:rPr>
          <w:rFonts w:ascii="Arial" w:hAnsi="Arial" w:cs="Arial"/>
          <w:sz w:val="22"/>
          <w:szCs w:val="22"/>
        </w:rPr>
      </w:pPr>
      <w:r w:rsidRPr="006F729A">
        <w:rPr>
          <w:rFonts w:ascii="Arial" w:hAnsi="Arial" w:cs="Arial"/>
          <w:b/>
          <w:sz w:val="22"/>
          <w:szCs w:val="22"/>
        </w:rPr>
        <w:t>Quadro de funcionário</w:t>
      </w:r>
      <w:r w:rsidRPr="006F729A">
        <w:rPr>
          <w:rFonts w:ascii="Arial" w:hAnsi="Arial" w:cs="Arial"/>
          <w:sz w:val="22"/>
          <w:szCs w:val="22"/>
        </w:rPr>
        <w:t>:</w:t>
      </w:r>
    </w:p>
    <w:tbl>
      <w:tblPr>
        <w:tblStyle w:val="Tabelacomgrade"/>
        <w:tblW w:w="9498" w:type="dxa"/>
        <w:tblInd w:w="-431" w:type="dxa"/>
        <w:tblLook w:val="04A0" w:firstRow="1" w:lastRow="0" w:firstColumn="1" w:lastColumn="0" w:noHBand="0" w:noVBand="1"/>
      </w:tblPr>
      <w:tblGrid>
        <w:gridCol w:w="3545"/>
        <w:gridCol w:w="4539"/>
        <w:gridCol w:w="1414"/>
      </w:tblGrid>
      <w:tr w:rsidR="00502143" w:rsidRPr="006F729A" w14:paraId="69A0A468" w14:textId="77777777" w:rsidTr="008929B4">
        <w:tc>
          <w:tcPr>
            <w:tcW w:w="3545" w:type="dxa"/>
          </w:tcPr>
          <w:p w14:paraId="3A67C0C1" w14:textId="77777777" w:rsidR="00502143" w:rsidRPr="006F729A" w:rsidRDefault="00502143" w:rsidP="008929B4">
            <w:pPr>
              <w:jc w:val="center"/>
              <w:rPr>
                <w:rFonts w:ascii="Arial" w:hAnsi="Arial" w:cs="Arial"/>
                <w:b/>
                <w:sz w:val="22"/>
                <w:szCs w:val="22"/>
              </w:rPr>
            </w:pPr>
            <w:r w:rsidRPr="006F729A">
              <w:rPr>
                <w:rFonts w:ascii="Arial" w:hAnsi="Arial" w:cs="Arial"/>
                <w:b/>
                <w:sz w:val="22"/>
                <w:szCs w:val="22"/>
              </w:rPr>
              <w:t>Departamento Administrativo e Serviços gerais</w:t>
            </w:r>
          </w:p>
        </w:tc>
        <w:tc>
          <w:tcPr>
            <w:tcW w:w="4539" w:type="dxa"/>
          </w:tcPr>
          <w:p w14:paraId="395A8D85" w14:textId="77777777" w:rsidR="00502143" w:rsidRPr="006F729A" w:rsidRDefault="00502143" w:rsidP="008929B4">
            <w:pPr>
              <w:jc w:val="center"/>
              <w:rPr>
                <w:rFonts w:ascii="Arial" w:hAnsi="Arial" w:cs="Arial"/>
                <w:b/>
                <w:sz w:val="22"/>
                <w:szCs w:val="22"/>
              </w:rPr>
            </w:pPr>
            <w:r w:rsidRPr="006F729A">
              <w:rPr>
                <w:rFonts w:ascii="Arial" w:hAnsi="Arial" w:cs="Arial"/>
                <w:b/>
                <w:sz w:val="22"/>
                <w:szCs w:val="22"/>
              </w:rPr>
              <w:t>Função</w:t>
            </w:r>
          </w:p>
        </w:tc>
        <w:tc>
          <w:tcPr>
            <w:tcW w:w="1414" w:type="dxa"/>
          </w:tcPr>
          <w:p w14:paraId="61F40640" w14:textId="77777777" w:rsidR="00502143" w:rsidRPr="006F729A" w:rsidRDefault="00502143" w:rsidP="008929B4">
            <w:pPr>
              <w:jc w:val="center"/>
              <w:rPr>
                <w:rFonts w:ascii="Arial" w:hAnsi="Arial" w:cs="Arial"/>
                <w:b/>
                <w:sz w:val="22"/>
                <w:szCs w:val="22"/>
              </w:rPr>
            </w:pPr>
            <w:r w:rsidRPr="006F729A">
              <w:rPr>
                <w:rFonts w:ascii="Arial" w:hAnsi="Arial" w:cs="Arial"/>
                <w:b/>
                <w:sz w:val="22"/>
                <w:szCs w:val="22"/>
              </w:rPr>
              <w:t>Nº funcionário</w:t>
            </w:r>
          </w:p>
        </w:tc>
      </w:tr>
      <w:tr w:rsidR="00502143" w:rsidRPr="006F729A" w14:paraId="628DC729" w14:textId="77777777" w:rsidTr="008929B4">
        <w:tc>
          <w:tcPr>
            <w:tcW w:w="3545" w:type="dxa"/>
          </w:tcPr>
          <w:p w14:paraId="52D01DD8" w14:textId="77777777" w:rsidR="00502143" w:rsidRPr="000E1FA2" w:rsidRDefault="00502143" w:rsidP="008929B4">
            <w:pPr>
              <w:jc w:val="both"/>
              <w:rPr>
                <w:rFonts w:ascii="Arial" w:hAnsi="Arial" w:cs="Arial"/>
                <w:b/>
                <w:sz w:val="22"/>
                <w:szCs w:val="22"/>
              </w:rPr>
            </w:pPr>
          </w:p>
          <w:p w14:paraId="1515CF2C" w14:textId="77777777" w:rsidR="00502143" w:rsidRPr="000E1FA2" w:rsidRDefault="00502143" w:rsidP="008929B4">
            <w:pPr>
              <w:jc w:val="both"/>
              <w:rPr>
                <w:rFonts w:ascii="Arial" w:hAnsi="Arial" w:cs="Arial"/>
                <w:b/>
                <w:sz w:val="22"/>
                <w:szCs w:val="22"/>
              </w:rPr>
            </w:pPr>
          </w:p>
          <w:p w14:paraId="00B98D73" w14:textId="77777777" w:rsidR="00502143" w:rsidRPr="000E1FA2" w:rsidRDefault="00502143" w:rsidP="008929B4">
            <w:pPr>
              <w:jc w:val="both"/>
              <w:rPr>
                <w:rFonts w:ascii="Arial" w:hAnsi="Arial" w:cs="Arial"/>
                <w:b/>
                <w:sz w:val="22"/>
                <w:szCs w:val="22"/>
              </w:rPr>
            </w:pPr>
          </w:p>
          <w:p w14:paraId="69742CAC" w14:textId="77777777" w:rsidR="00502143" w:rsidRPr="000E1FA2" w:rsidRDefault="00502143" w:rsidP="008929B4">
            <w:pPr>
              <w:jc w:val="both"/>
              <w:rPr>
                <w:rFonts w:ascii="Arial" w:hAnsi="Arial" w:cs="Arial"/>
                <w:b/>
                <w:sz w:val="22"/>
                <w:szCs w:val="22"/>
              </w:rPr>
            </w:pPr>
            <w:r w:rsidRPr="000E1FA2">
              <w:rPr>
                <w:rFonts w:ascii="Arial" w:hAnsi="Arial" w:cs="Arial"/>
                <w:b/>
                <w:sz w:val="22"/>
                <w:szCs w:val="22"/>
              </w:rPr>
              <w:t>Secretaria Geral do Legislativo</w:t>
            </w:r>
          </w:p>
        </w:tc>
        <w:tc>
          <w:tcPr>
            <w:tcW w:w="4539" w:type="dxa"/>
          </w:tcPr>
          <w:p w14:paraId="28E2AFA8" w14:textId="77777777" w:rsidR="00502143" w:rsidRPr="006F729A" w:rsidRDefault="00502143" w:rsidP="008929B4">
            <w:pPr>
              <w:jc w:val="both"/>
              <w:rPr>
                <w:rFonts w:ascii="Arial" w:hAnsi="Arial" w:cs="Arial"/>
                <w:color w:val="FF0000"/>
                <w:sz w:val="22"/>
                <w:szCs w:val="22"/>
              </w:rPr>
            </w:pPr>
            <w:r w:rsidRPr="000E1FA2">
              <w:rPr>
                <w:rFonts w:ascii="Arial" w:hAnsi="Arial" w:cs="Arial"/>
                <w:sz w:val="22"/>
                <w:szCs w:val="22"/>
              </w:rPr>
              <w:t xml:space="preserve">Elaboração de documentos; chefiar serviços de protocolo, controle e distribuição e expedição de correspondências; coordenar os serviços de promoção do registro e organização das Atas relativas as reuniões; minutar e expedir certidões; orientar e organizar documentos; prestar serviços de secretariado durante as reuniões do Plenário. </w:t>
            </w:r>
          </w:p>
        </w:tc>
        <w:tc>
          <w:tcPr>
            <w:tcW w:w="1414" w:type="dxa"/>
          </w:tcPr>
          <w:p w14:paraId="1B7997ED" w14:textId="77777777" w:rsidR="00502143" w:rsidRPr="006F729A" w:rsidRDefault="00502143" w:rsidP="008929B4">
            <w:pPr>
              <w:jc w:val="center"/>
              <w:rPr>
                <w:rFonts w:ascii="Arial" w:hAnsi="Arial" w:cs="Arial"/>
                <w:sz w:val="22"/>
                <w:szCs w:val="22"/>
              </w:rPr>
            </w:pPr>
          </w:p>
          <w:p w14:paraId="22C6150C" w14:textId="77777777" w:rsidR="00502143" w:rsidRPr="006F729A" w:rsidRDefault="00502143" w:rsidP="008929B4">
            <w:pPr>
              <w:jc w:val="center"/>
              <w:rPr>
                <w:rFonts w:ascii="Arial" w:hAnsi="Arial" w:cs="Arial"/>
                <w:sz w:val="22"/>
                <w:szCs w:val="22"/>
              </w:rPr>
            </w:pPr>
          </w:p>
          <w:p w14:paraId="24223ECF" w14:textId="77777777" w:rsidR="00502143" w:rsidRPr="006F729A" w:rsidRDefault="00502143" w:rsidP="008929B4">
            <w:pPr>
              <w:jc w:val="center"/>
              <w:rPr>
                <w:rFonts w:ascii="Arial" w:hAnsi="Arial" w:cs="Arial"/>
                <w:sz w:val="22"/>
                <w:szCs w:val="22"/>
              </w:rPr>
            </w:pPr>
          </w:p>
          <w:p w14:paraId="50D04FAF" w14:textId="77777777" w:rsidR="00502143" w:rsidRPr="006F729A" w:rsidRDefault="00502143" w:rsidP="008929B4">
            <w:pPr>
              <w:jc w:val="center"/>
              <w:rPr>
                <w:rFonts w:ascii="Arial" w:hAnsi="Arial" w:cs="Arial"/>
                <w:sz w:val="22"/>
                <w:szCs w:val="22"/>
              </w:rPr>
            </w:pPr>
            <w:r w:rsidRPr="006F729A">
              <w:rPr>
                <w:rFonts w:ascii="Arial" w:hAnsi="Arial" w:cs="Arial"/>
                <w:sz w:val="22"/>
                <w:szCs w:val="22"/>
              </w:rPr>
              <w:t>01</w:t>
            </w:r>
          </w:p>
        </w:tc>
      </w:tr>
      <w:tr w:rsidR="00502143" w:rsidRPr="006F729A" w14:paraId="40A38418" w14:textId="77777777" w:rsidTr="008929B4">
        <w:tc>
          <w:tcPr>
            <w:tcW w:w="3545" w:type="dxa"/>
          </w:tcPr>
          <w:p w14:paraId="741E60E2" w14:textId="77777777" w:rsidR="00502143" w:rsidRPr="000E1FA2" w:rsidRDefault="00502143" w:rsidP="008929B4">
            <w:pPr>
              <w:jc w:val="both"/>
              <w:rPr>
                <w:rFonts w:ascii="Arial" w:hAnsi="Arial" w:cs="Arial"/>
                <w:b/>
                <w:sz w:val="22"/>
                <w:szCs w:val="22"/>
              </w:rPr>
            </w:pPr>
            <w:r w:rsidRPr="000E1FA2">
              <w:rPr>
                <w:rFonts w:ascii="Arial" w:hAnsi="Arial" w:cs="Arial"/>
                <w:b/>
                <w:sz w:val="22"/>
                <w:szCs w:val="22"/>
              </w:rPr>
              <w:t>Diretora de Contavilidade</w:t>
            </w:r>
          </w:p>
        </w:tc>
        <w:tc>
          <w:tcPr>
            <w:tcW w:w="4539" w:type="dxa"/>
          </w:tcPr>
          <w:p w14:paraId="4C77BB02" w14:textId="77777777" w:rsidR="00502143" w:rsidRPr="006F729A" w:rsidRDefault="00502143" w:rsidP="008929B4">
            <w:pPr>
              <w:jc w:val="both"/>
              <w:rPr>
                <w:rFonts w:ascii="Arial" w:hAnsi="Arial" w:cs="Arial"/>
                <w:color w:val="FF0000"/>
                <w:sz w:val="22"/>
                <w:szCs w:val="22"/>
              </w:rPr>
            </w:pPr>
            <w:r>
              <w:rPr>
                <w:rFonts w:ascii="Arial" w:hAnsi="Arial" w:cs="Arial"/>
                <w:color w:val="000000"/>
                <w:sz w:val="22"/>
                <w:szCs w:val="22"/>
                <w:shd w:val="clear" w:color="auto" w:fill="FFFFFF"/>
              </w:rPr>
              <w:t xml:space="preserve">Organiza, coordena e promove a execução dos serviços inerentes à contabilidade, planejando sua execução, de acordo com as exigências legais e administrativas, na </w:t>
            </w:r>
            <w:r>
              <w:rPr>
                <w:rFonts w:ascii="Arial" w:hAnsi="Arial" w:cs="Arial"/>
                <w:color w:val="000000"/>
                <w:sz w:val="22"/>
                <w:szCs w:val="22"/>
                <w:shd w:val="clear" w:color="auto" w:fill="FFFFFF"/>
              </w:rPr>
              <w:lastRenderedPageBreak/>
              <w:t>elaboração das prioridades orçamentárias e do controle patrimonial da Câmara Municipal.</w:t>
            </w:r>
          </w:p>
        </w:tc>
        <w:tc>
          <w:tcPr>
            <w:tcW w:w="1414" w:type="dxa"/>
          </w:tcPr>
          <w:p w14:paraId="284E0DC6" w14:textId="77777777" w:rsidR="00502143" w:rsidRPr="006F729A" w:rsidRDefault="00502143" w:rsidP="008929B4">
            <w:pPr>
              <w:jc w:val="center"/>
              <w:rPr>
                <w:rFonts w:ascii="Arial" w:hAnsi="Arial" w:cs="Arial"/>
                <w:sz w:val="22"/>
                <w:szCs w:val="22"/>
              </w:rPr>
            </w:pPr>
          </w:p>
          <w:p w14:paraId="55733ACC" w14:textId="77777777" w:rsidR="00502143" w:rsidRPr="006F729A" w:rsidRDefault="00502143" w:rsidP="008929B4">
            <w:pPr>
              <w:jc w:val="center"/>
              <w:rPr>
                <w:rFonts w:ascii="Arial" w:hAnsi="Arial" w:cs="Arial"/>
                <w:sz w:val="22"/>
                <w:szCs w:val="22"/>
              </w:rPr>
            </w:pPr>
            <w:r w:rsidRPr="006F729A">
              <w:rPr>
                <w:rFonts w:ascii="Arial" w:hAnsi="Arial" w:cs="Arial"/>
                <w:sz w:val="22"/>
                <w:szCs w:val="22"/>
              </w:rPr>
              <w:t>01</w:t>
            </w:r>
          </w:p>
        </w:tc>
      </w:tr>
      <w:tr w:rsidR="00502143" w:rsidRPr="006F729A" w14:paraId="50056D6E" w14:textId="77777777" w:rsidTr="008929B4">
        <w:tc>
          <w:tcPr>
            <w:tcW w:w="3545" w:type="dxa"/>
          </w:tcPr>
          <w:p w14:paraId="5C0F5A58" w14:textId="77777777" w:rsidR="00502143" w:rsidRDefault="00502143" w:rsidP="008929B4">
            <w:pPr>
              <w:jc w:val="both"/>
              <w:rPr>
                <w:rFonts w:ascii="Arial" w:hAnsi="Arial" w:cs="Arial"/>
                <w:b/>
                <w:sz w:val="22"/>
                <w:szCs w:val="22"/>
              </w:rPr>
            </w:pPr>
          </w:p>
          <w:p w14:paraId="5409C2B3" w14:textId="77777777" w:rsidR="00502143" w:rsidRPr="006F729A" w:rsidRDefault="00502143" w:rsidP="008929B4">
            <w:pPr>
              <w:jc w:val="both"/>
              <w:rPr>
                <w:rFonts w:ascii="Arial" w:hAnsi="Arial" w:cs="Arial"/>
                <w:b/>
                <w:sz w:val="22"/>
                <w:szCs w:val="22"/>
              </w:rPr>
            </w:pPr>
            <w:r>
              <w:rPr>
                <w:rFonts w:ascii="Arial" w:hAnsi="Arial" w:cs="Arial"/>
                <w:b/>
                <w:sz w:val="22"/>
                <w:szCs w:val="22"/>
              </w:rPr>
              <w:t>Auxiliar de Serviços G</w:t>
            </w:r>
            <w:r w:rsidRPr="000E1FA2">
              <w:rPr>
                <w:rFonts w:ascii="Arial" w:hAnsi="Arial" w:cs="Arial"/>
                <w:b/>
                <w:sz w:val="22"/>
                <w:szCs w:val="22"/>
              </w:rPr>
              <w:t>erais</w:t>
            </w:r>
          </w:p>
        </w:tc>
        <w:tc>
          <w:tcPr>
            <w:tcW w:w="4539" w:type="dxa"/>
          </w:tcPr>
          <w:p w14:paraId="157F39FA" w14:textId="77777777" w:rsidR="00502143" w:rsidRPr="000E1FA2" w:rsidRDefault="00502143" w:rsidP="008929B4">
            <w:pPr>
              <w:jc w:val="both"/>
              <w:rPr>
                <w:rFonts w:ascii="Arial" w:hAnsi="Arial" w:cs="Arial"/>
                <w:sz w:val="22"/>
                <w:szCs w:val="22"/>
              </w:rPr>
            </w:pPr>
            <w:r w:rsidRPr="000E1FA2">
              <w:rPr>
                <w:rFonts w:ascii="Arial" w:hAnsi="Arial" w:cs="Arial"/>
                <w:sz w:val="22"/>
                <w:szCs w:val="22"/>
              </w:rPr>
              <w:t>Realizar serviços necessários ao funcionamento e controle da cantina e copa;</w:t>
            </w:r>
          </w:p>
          <w:p w14:paraId="4CDFE357" w14:textId="77777777" w:rsidR="00502143" w:rsidRPr="000E1FA2" w:rsidRDefault="00502143" w:rsidP="008929B4">
            <w:pPr>
              <w:jc w:val="both"/>
              <w:rPr>
                <w:rFonts w:ascii="Arial" w:hAnsi="Arial" w:cs="Arial"/>
                <w:sz w:val="22"/>
                <w:szCs w:val="22"/>
              </w:rPr>
            </w:pPr>
            <w:r w:rsidRPr="000E1FA2">
              <w:rPr>
                <w:rFonts w:ascii="Arial" w:hAnsi="Arial" w:cs="Arial"/>
                <w:sz w:val="22"/>
                <w:szCs w:val="22"/>
              </w:rPr>
              <w:t>Servir café e lanches;</w:t>
            </w:r>
          </w:p>
          <w:p w14:paraId="4421714C" w14:textId="77777777" w:rsidR="00502143" w:rsidRPr="000E1FA2" w:rsidRDefault="00502143" w:rsidP="008929B4">
            <w:pPr>
              <w:jc w:val="both"/>
              <w:rPr>
                <w:rFonts w:ascii="Arial" w:hAnsi="Arial" w:cs="Arial"/>
                <w:sz w:val="22"/>
                <w:szCs w:val="22"/>
              </w:rPr>
            </w:pPr>
            <w:r w:rsidRPr="000E1FA2">
              <w:rPr>
                <w:rFonts w:ascii="Arial" w:hAnsi="Arial" w:cs="Arial"/>
                <w:sz w:val="22"/>
                <w:szCs w:val="22"/>
              </w:rPr>
              <w:t>Executar atividades de limpeza e conservação nas dependências dos diversos setores da Câmara Municipal;</w:t>
            </w:r>
          </w:p>
          <w:p w14:paraId="520451A4" w14:textId="77777777" w:rsidR="00502143" w:rsidRPr="000E1FA2" w:rsidRDefault="00502143" w:rsidP="008929B4">
            <w:pPr>
              <w:jc w:val="both"/>
              <w:rPr>
                <w:rFonts w:ascii="Arial" w:hAnsi="Arial" w:cs="Arial"/>
                <w:sz w:val="22"/>
                <w:szCs w:val="22"/>
              </w:rPr>
            </w:pPr>
            <w:r w:rsidRPr="000E1FA2">
              <w:rPr>
                <w:rFonts w:ascii="Arial" w:hAnsi="Arial" w:cs="Arial"/>
                <w:sz w:val="22"/>
                <w:szCs w:val="22"/>
              </w:rPr>
              <w:t>Manter organizados e conservados os materiais utilizados na execução dos serviços;</w:t>
            </w:r>
          </w:p>
          <w:p w14:paraId="0ABCE30A" w14:textId="77777777" w:rsidR="00502143" w:rsidRPr="000E1FA2" w:rsidRDefault="00502143" w:rsidP="008929B4">
            <w:pPr>
              <w:jc w:val="both"/>
              <w:rPr>
                <w:rFonts w:ascii="Arial" w:hAnsi="Arial" w:cs="Arial"/>
                <w:sz w:val="22"/>
                <w:szCs w:val="22"/>
              </w:rPr>
            </w:pPr>
            <w:r w:rsidRPr="000E1FA2">
              <w:rPr>
                <w:rFonts w:ascii="Arial" w:hAnsi="Arial" w:cs="Arial"/>
                <w:sz w:val="22"/>
                <w:szCs w:val="22"/>
              </w:rPr>
              <w:t>Auxiliar na limpeza da cantina e dos utensílios empregados;</w:t>
            </w:r>
          </w:p>
          <w:p w14:paraId="0B5E9DAD" w14:textId="77777777" w:rsidR="00502143" w:rsidRPr="000E1FA2" w:rsidRDefault="00502143" w:rsidP="008929B4">
            <w:pPr>
              <w:jc w:val="both"/>
              <w:rPr>
                <w:rFonts w:ascii="Arial" w:hAnsi="Arial" w:cs="Arial"/>
                <w:sz w:val="22"/>
                <w:szCs w:val="22"/>
              </w:rPr>
            </w:pPr>
            <w:r w:rsidRPr="000E1FA2">
              <w:rPr>
                <w:rFonts w:ascii="Arial" w:hAnsi="Arial" w:cs="Arial"/>
                <w:sz w:val="22"/>
                <w:szCs w:val="22"/>
              </w:rPr>
              <w:t>Manter a devida higiene das instalações sanitárias e da cozinha;</w:t>
            </w:r>
          </w:p>
          <w:p w14:paraId="47D39B50" w14:textId="77777777" w:rsidR="00502143" w:rsidRPr="000E1FA2" w:rsidRDefault="00502143" w:rsidP="008929B4">
            <w:pPr>
              <w:jc w:val="both"/>
              <w:rPr>
                <w:rFonts w:ascii="Arial" w:hAnsi="Arial" w:cs="Arial"/>
                <w:sz w:val="22"/>
                <w:szCs w:val="22"/>
              </w:rPr>
            </w:pPr>
            <w:r w:rsidRPr="000E1FA2">
              <w:rPr>
                <w:rFonts w:ascii="Arial" w:hAnsi="Arial" w:cs="Arial"/>
                <w:sz w:val="22"/>
                <w:szCs w:val="22"/>
              </w:rPr>
              <w:t>Manter a arrumação da cozinha limpando recipientes e vasilhames;</w:t>
            </w:r>
          </w:p>
          <w:p w14:paraId="1BFA1F03" w14:textId="77777777" w:rsidR="00502143" w:rsidRPr="000E1FA2" w:rsidRDefault="00502143" w:rsidP="008929B4">
            <w:pPr>
              <w:jc w:val="both"/>
              <w:rPr>
                <w:rFonts w:ascii="Arial" w:hAnsi="Arial" w:cs="Arial"/>
                <w:sz w:val="22"/>
                <w:szCs w:val="22"/>
              </w:rPr>
            </w:pPr>
            <w:r w:rsidRPr="000E1FA2">
              <w:rPr>
                <w:rFonts w:ascii="Arial" w:hAnsi="Arial" w:cs="Arial"/>
                <w:sz w:val="22"/>
                <w:szCs w:val="22"/>
              </w:rPr>
              <w:t>Remover o pó de móveis, tetos, portas, janelas e equipamentos;</w:t>
            </w:r>
          </w:p>
          <w:p w14:paraId="65846C7C" w14:textId="77777777" w:rsidR="00502143" w:rsidRPr="000E1FA2" w:rsidRDefault="00502143" w:rsidP="008929B4">
            <w:pPr>
              <w:jc w:val="both"/>
              <w:rPr>
                <w:rFonts w:ascii="Arial" w:hAnsi="Arial" w:cs="Arial"/>
                <w:sz w:val="22"/>
                <w:szCs w:val="22"/>
              </w:rPr>
            </w:pPr>
            <w:r w:rsidRPr="000E1FA2">
              <w:rPr>
                <w:rFonts w:ascii="Arial" w:hAnsi="Arial" w:cs="Arial"/>
                <w:sz w:val="22"/>
                <w:szCs w:val="22"/>
              </w:rPr>
              <w:t>Limpar utensílios, como cinzeiros e objetos de adornos</w:t>
            </w:r>
            <w:r>
              <w:rPr>
                <w:rFonts w:ascii="Arial" w:hAnsi="Arial" w:cs="Arial"/>
                <w:sz w:val="22"/>
                <w:szCs w:val="22"/>
              </w:rPr>
              <w:t>;</w:t>
            </w:r>
          </w:p>
          <w:p w14:paraId="2442CC4E" w14:textId="77777777" w:rsidR="00502143" w:rsidRPr="000E1FA2" w:rsidRDefault="00502143" w:rsidP="008929B4">
            <w:pPr>
              <w:jc w:val="both"/>
              <w:rPr>
                <w:rFonts w:ascii="Arial" w:hAnsi="Arial" w:cs="Arial"/>
                <w:sz w:val="22"/>
                <w:szCs w:val="22"/>
              </w:rPr>
            </w:pPr>
            <w:r w:rsidRPr="000E1FA2">
              <w:rPr>
                <w:rFonts w:ascii="Arial" w:hAnsi="Arial" w:cs="Arial"/>
                <w:sz w:val="22"/>
                <w:szCs w:val="22"/>
              </w:rPr>
              <w:t>Coletar o lixo nos depósitos, recolhendo-o adequadamente;</w:t>
            </w:r>
          </w:p>
          <w:p w14:paraId="31A49E75" w14:textId="77777777" w:rsidR="00502143" w:rsidRPr="000E1FA2" w:rsidRDefault="00502143" w:rsidP="008929B4">
            <w:pPr>
              <w:jc w:val="both"/>
              <w:rPr>
                <w:rFonts w:ascii="Arial" w:hAnsi="Arial" w:cs="Arial"/>
                <w:sz w:val="22"/>
                <w:szCs w:val="22"/>
              </w:rPr>
            </w:pPr>
            <w:r w:rsidRPr="000E1FA2">
              <w:rPr>
                <w:rFonts w:ascii="Arial" w:hAnsi="Arial" w:cs="Arial"/>
                <w:sz w:val="22"/>
                <w:szCs w:val="22"/>
              </w:rPr>
              <w:t>Remover ou arrumar móveis e utensílios;</w:t>
            </w:r>
          </w:p>
          <w:p w14:paraId="135FCB58" w14:textId="77777777" w:rsidR="00502143" w:rsidRPr="000E1FA2" w:rsidRDefault="00502143" w:rsidP="008929B4">
            <w:pPr>
              <w:jc w:val="both"/>
              <w:rPr>
                <w:rFonts w:ascii="Arial" w:hAnsi="Arial" w:cs="Arial"/>
                <w:sz w:val="22"/>
                <w:szCs w:val="22"/>
              </w:rPr>
            </w:pPr>
            <w:r w:rsidRPr="000E1FA2">
              <w:rPr>
                <w:rFonts w:ascii="Arial" w:hAnsi="Arial" w:cs="Arial"/>
                <w:sz w:val="22"/>
                <w:szCs w:val="22"/>
              </w:rPr>
              <w:t>Solicitar material de copa e cozinha;</w:t>
            </w:r>
          </w:p>
          <w:p w14:paraId="5D08A477" w14:textId="77777777" w:rsidR="00502143" w:rsidRPr="006F729A" w:rsidRDefault="00502143" w:rsidP="008929B4">
            <w:pPr>
              <w:jc w:val="both"/>
              <w:rPr>
                <w:rFonts w:ascii="Arial" w:hAnsi="Arial" w:cs="Arial"/>
                <w:sz w:val="22"/>
                <w:szCs w:val="22"/>
              </w:rPr>
            </w:pPr>
            <w:r w:rsidRPr="000E1FA2">
              <w:rPr>
                <w:rFonts w:ascii="Arial" w:hAnsi="Arial" w:cs="Arial"/>
                <w:sz w:val="22"/>
                <w:szCs w:val="22"/>
              </w:rPr>
              <w:t xml:space="preserve">Executar outras atividades correlatas.    </w:t>
            </w:r>
          </w:p>
        </w:tc>
        <w:tc>
          <w:tcPr>
            <w:tcW w:w="1414" w:type="dxa"/>
          </w:tcPr>
          <w:p w14:paraId="2F9A5D98" w14:textId="3877DE34" w:rsidR="00502143" w:rsidRPr="006F729A" w:rsidRDefault="00502143" w:rsidP="008929B4">
            <w:pPr>
              <w:jc w:val="center"/>
              <w:rPr>
                <w:rFonts w:ascii="Arial" w:hAnsi="Arial" w:cs="Arial"/>
                <w:sz w:val="22"/>
                <w:szCs w:val="22"/>
              </w:rPr>
            </w:pPr>
            <w:r>
              <w:rPr>
                <w:rFonts w:ascii="Arial" w:hAnsi="Arial" w:cs="Arial"/>
                <w:sz w:val="22"/>
                <w:szCs w:val="22"/>
              </w:rPr>
              <w:t>02</w:t>
            </w:r>
          </w:p>
        </w:tc>
      </w:tr>
    </w:tbl>
    <w:p w14:paraId="7B07CC30" w14:textId="2AF9329E" w:rsidR="00502143" w:rsidRPr="00B44110" w:rsidRDefault="00502143" w:rsidP="00502143">
      <w:pPr>
        <w:tabs>
          <w:tab w:val="left" w:pos="1920"/>
        </w:tabs>
        <w:ind w:right="317"/>
        <w:jc w:val="both"/>
        <w:rPr>
          <w:rFonts w:ascii="Arial" w:hAnsi="Arial" w:cs="Arial"/>
          <w:sz w:val="22"/>
          <w:szCs w:val="22"/>
        </w:rPr>
      </w:pPr>
      <w:r>
        <w:rPr>
          <w:rFonts w:ascii="Arial" w:hAnsi="Arial" w:cs="Arial"/>
          <w:sz w:val="22"/>
          <w:szCs w:val="22"/>
        </w:rPr>
        <w:tab/>
      </w:r>
    </w:p>
    <w:p w14:paraId="7D21A635" w14:textId="77777777" w:rsidR="00565209" w:rsidRPr="00B44110" w:rsidRDefault="00565209" w:rsidP="00565209">
      <w:pPr>
        <w:pStyle w:val="PargrafodaLista"/>
        <w:numPr>
          <w:ilvl w:val="0"/>
          <w:numId w:val="8"/>
        </w:numPr>
        <w:ind w:left="0" w:right="317" w:firstLine="0"/>
        <w:jc w:val="both"/>
        <w:rPr>
          <w:rFonts w:ascii="Arial" w:hAnsi="Arial" w:cs="Arial"/>
          <w:b/>
          <w:sz w:val="22"/>
          <w:szCs w:val="22"/>
        </w:rPr>
      </w:pPr>
      <w:r w:rsidRPr="00B44110">
        <w:rPr>
          <w:rFonts w:ascii="Arial" w:hAnsi="Arial" w:cs="Arial"/>
          <w:b/>
          <w:sz w:val="22"/>
          <w:szCs w:val="22"/>
        </w:rPr>
        <w:t>PARTICIPAÇÃO NA DISPENSA.</w:t>
      </w:r>
    </w:p>
    <w:p w14:paraId="0EF23857" w14:textId="77777777" w:rsidR="00565209" w:rsidRPr="00B44110" w:rsidRDefault="00565209" w:rsidP="00565209">
      <w:pPr>
        <w:pStyle w:val="PargrafodaLista"/>
        <w:ind w:left="0" w:right="317"/>
        <w:jc w:val="both"/>
        <w:rPr>
          <w:rFonts w:ascii="Arial" w:hAnsi="Arial" w:cs="Arial"/>
          <w:b/>
          <w:sz w:val="22"/>
          <w:szCs w:val="22"/>
        </w:rPr>
      </w:pPr>
    </w:p>
    <w:p w14:paraId="7D68297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2.1.</w:t>
      </w:r>
      <w:r w:rsidRPr="00B44110">
        <w:rPr>
          <w:rFonts w:ascii="Arial" w:hAnsi="Arial" w:cs="Arial"/>
          <w:sz w:val="22"/>
          <w:szCs w:val="22"/>
        </w:rPr>
        <w:t xml:space="preserve"> A participação na presente dispensa se dará mediante envio de Propostas no site da Câmara Municipal, através do endereço eletrônico:</w:t>
      </w:r>
      <w:r w:rsidRPr="00B44110">
        <w:t xml:space="preserve"> </w:t>
      </w:r>
      <w:r w:rsidRPr="00B44110">
        <w:rPr>
          <w:rStyle w:val="Hyperlink"/>
          <w:rFonts w:ascii="Arial" w:hAnsi="Arial" w:cs="Arial"/>
          <w:i/>
          <w:color w:val="auto"/>
          <w:sz w:val="22"/>
          <w:szCs w:val="22"/>
        </w:rPr>
        <w:t>cmibertioga@gmail.com</w:t>
      </w:r>
    </w:p>
    <w:p w14:paraId="200B7520" w14:textId="77777777" w:rsidR="00565209" w:rsidRPr="00B44110" w:rsidRDefault="00565209" w:rsidP="00565209">
      <w:pPr>
        <w:ind w:right="317"/>
        <w:jc w:val="both"/>
        <w:rPr>
          <w:rFonts w:ascii="Arial" w:hAnsi="Arial" w:cs="Arial"/>
          <w:sz w:val="22"/>
          <w:szCs w:val="22"/>
        </w:rPr>
      </w:pPr>
    </w:p>
    <w:p w14:paraId="72991DC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2.2.</w:t>
      </w:r>
      <w:r w:rsidRPr="00B44110">
        <w:rPr>
          <w:rFonts w:ascii="Arial" w:hAnsi="Arial" w:cs="Arial"/>
          <w:sz w:val="22"/>
          <w:szCs w:val="22"/>
        </w:rPr>
        <w:t xml:space="preserve"> Os Prestadores de Serviços deverão atender aos procedimentos previstos no site da Câmara Municipal para envio das propostas e documentos.</w:t>
      </w:r>
    </w:p>
    <w:p w14:paraId="771803E7" w14:textId="77777777" w:rsidR="00565209" w:rsidRPr="00B44110" w:rsidRDefault="00565209" w:rsidP="00565209">
      <w:pPr>
        <w:ind w:left="213" w:right="317"/>
        <w:jc w:val="both"/>
        <w:rPr>
          <w:rFonts w:ascii="Arial" w:hAnsi="Arial" w:cs="Arial"/>
          <w:sz w:val="22"/>
          <w:szCs w:val="22"/>
        </w:rPr>
      </w:pPr>
    </w:p>
    <w:p w14:paraId="6F5AA023"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2.3.</w:t>
      </w:r>
      <w:r w:rsidRPr="00B44110">
        <w:rPr>
          <w:rFonts w:ascii="Arial" w:hAnsi="Arial" w:cs="Arial"/>
          <w:sz w:val="22"/>
          <w:szCs w:val="22"/>
        </w:rPr>
        <w:t xml:space="preserve"> O Prestador de Serviço é o responsável pelo envio da documentação, não cabendo ao órgão entidade promotor do procedimento a responsabilidade por eventuais danos decorrentes de uso indevido.</w:t>
      </w:r>
    </w:p>
    <w:p w14:paraId="02BE5C39" w14:textId="77777777" w:rsidR="00565209" w:rsidRPr="00B44110" w:rsidRDefault="00565209" w:rsidP="00565209">
      <w:pPr>
        <w:ind w:right="317"/>
        <w:jc w:val="both"/>
        <w:rPr>
          <w:rFonts w:ascii="Arial" w:hAnsi="Arial" w:cs="Arial"/>
          <w:sz w:val="22"/>
          <w:szCs w:val="22"/>
        </w:rPr>
      </w:pPr>
    </w:p>
    <w:p w14:paraId="5BE4B3C6" w14:textId="77777777" w:rsidR="00565209" w:rsidRPr="00B44110" w:rsidRDefault="00565209" w:rsidP="00565209">
      <w:pPr>
        <w:ind w:right="317"/>
        <w:jc w:val="both"/>
        <w:rPr>
          <w:rFonts w:ascii="Arial" w:hAnsi="Arial" w:cs="Arial"/>
          <w:sz w:val="22"/>
          <w:szCs w:val="22"/>
        </w:rPr>
      </w:pPr>
      <w:r w:rsidRPr="00B44110">
        <w:rPr>
          <w:rFonts w:ascii="Arial" w:hAnsi="Arial" w:cs="Arial"/>
          <w:sz w:val="22"/>
          <w:szCs w:val="22"/>
        </w:rPr>
        <w:t>Não poderão participar desta dispensa os Prestadores de Serviços:</w:t>
      </w:r>
    </w:p>
    <w:p w14:paraId="6FD18E31" w14:textId="77777777" w:rsidR="00565209" w:rsidRPr="00B44110" w:rsidRDefault="00565209" w:rsidP="00565209">
      <w:pPr>
        <w:ind w:left="213" w:right="317"/>
        <w:jc w:val="both"/>
        <w:rPr>
          <w:rFonts w:ascii="Arial" w:hAnsi="Arial" w:cs="Arial"/>
          <w:b/>
          <w:sz w:val="22"/>
          <w:szCs w:val="22"/>
        </w:rPr>
      </w:pPr>
    </w:p>
    <w:p w14:paraId="5548E7C8"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que não atendam às condições deste Termo de Referência e seu(s) anexo(s);</w:t>
      </w:r>
    </w:p>
    <w:p w14:paraId="68F0D8C4"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estrangeiros que não tenham representação legal no Brasil com poderes expressos para receber citação e responder administrativa ou judicialmente;</w:t>
      </w:r>
    </w:p>
    <w:p w14:paraId="7AB8D3BB"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estrangeiros que não tenham representação legal no Brasil com poderes expressos para receber citação e responder administrativa ou judicialmente;</w:t>
      </w:r>
    </w:p>
    <w:p w14:paraId="1F9FA8CB"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que se enquadrem nas seguintes vedações:</w:t>
      </w:r>
    </w:p>
    <w:p w14:paraId="4B1B30F6"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pessoa física ou jurídica que se encontre, ao tempo da contratação, impossibilitada de contratar em decorrência de sanção que lhe foi imposta;</w:t>
      </w:r>
    </w:p>
    <w:p w14:paraId="6D323690"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lastRenderedPageBreak/>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A64336A"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empresas controladoras, controladas ou coligadas, nos termos da Lei nº 6.404, de 15 de dezembro de 1976, concorrendo entre si;</w:t>
      </w:r>
    </w:p>
    <w:p w14:paraId="31154226"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pessoa física ou jurídica que, nos 5 (cinco) anos anteriores à divulgação deste Termo de Referência, tenha sido condenada judicialmente, com trânsito em julgado, por exploração de trabalho infantil, por submissão de trabalhadores a condições análogas às de escravo ou por contratação de adolescentes nos casos vedados pela legislação trabalhista</w:t>
      </w:r>
    </w:p>
    <w:p w14:paraId="17978113"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Equiparam-se aos autores do projeto as empresas integrantes do mesmo grupo econômico;</w:t>
      </w:r>
    </w:p>
    <w:p w14:paraId="2A3F8481"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aplica-se o disposto na alínea “c” também ao Prestador de Serviço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Prestador de Serviço;</w:t>
      </w:r>
    </w:p>
    <w:p w14:paraId="61CB1118"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organizações da Sociedade Civil de Interesse Público - OSCIP, atuando nessa condição (Acórdão nº 746/2014-TCU-Plenário).</w:t>
      </w:r>
    </w:p>
    <w:p w14:paraId="465BA374" w14:textId="77777777" w:rsidR="00565209" w:rsidRPr="00B44110" w:rsidRDefault="00565209" w:rsidP="00565209">
      <w:pPr>
        <w:ind w:right="317"/>
        <w:jc w:val="both"/>
        <w:rPr>
          <w:rFonts w:ascii="Arial" w:hAnsi="Arial" w:cs="Arial"/>
          <w:sz w:val="22"/>
          <w:szCs w:val="22"/>
        </w:rPr>
      </w:pPr>
    </w:p>
    <w:p w14:paraId="449A7BE5" w14:textId="77777777" w:rsidR="00565209" w:rsidRPr="00B44110" w:rsidRDefault="00565209" w:rsidP="00565209">
      <w:pPr>
        <w:ind w:right="317"/>
        <w:jc w:val="both"/>
        <w:rPr>
          <w:rFonts w:ascii="Arial" w:hAnsi="Arial" w:cs="Arial"/>
          <w:b/>
          <w:sz w:val="22"/>
          <w:szCs w:val="22"/>
        </w:rPr>
      </w:pPr>
      <w:r w:rsidRPr="00B44110">
        <w:rPr>
          <w:rFonts w:ascii="Arial" w:hAnsi="Arial" w:cs="Arial"/>
          <w:b/>
          <w:sz w:val="22"/>
          <w:szCs w:val="22"/>
        </w:rPr>
        <w:t>3. DO ENVIO DA PROPOSTA</w:t>
      </w:r>
    </w:p>
    <w:p w14:paraId="758FE976" w14:textId="77777777" w:rsidR="00565209" w:rsidRPr="00B44110" w:rsidRDefault="00565209" w:rsidP="00565209">
      <w:pPr>
        <w:ind w:right="317"/>
        <w:jc w:val="both"/>
        <w:rPr>
          <w:rFonts w:ascii="Arial" w:hAnsi="Arial" w:cs="Arial"/>
          <w:b/>
          <w:sz w:val="22"/>
          <w:szCs w:val="22"/>
        </w:rPr>
      </w:pPr>
    </w:p>
    <w:p w14:paraId="2CFC5BF0"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3.1.</w:t>
      </w:r>
      <w:r w:rsidRPr="00B44110">
        <w:rPr>
          <w:rFonts w:ascii="Arial" w:hAnsi="Arial" w:cs="Arial"/>
          <w:sz w:val="22"/>
          <w:szCs w:val="22"/>
        </w:rPr>
        <w:t xml:space="preserve"> O Prestador de Serviço interessado, após a divulgação do Termo de Referência, encaminhará, exclusivamente por meio do site e-mail oficial da Câmara Municipal, a proposta com a descrição do objeto ofertado, a marca do produto, quando for o caso, e o preço, até a data e o horário estabelecidos para abertura do procedimento.</w:t>
      </w:r>
    </w:p>
    <w:p w14:paraId="685FDAA1" w14:textId="77777777" w:rsidR="00565209" w:rsidRPr="00B44110" w:rsidRDefault="00565209" w:rsidP="00565209">
      <w:pPr>
        <w:ind w:right="317"/>
        <w:jc w:val="both"/>
        <w:rPr>
          <w:rFonts w:ascii="Arial" w:hAnsi="Arial" w:cs="Arial"/>
          <w:sz w:val="22"/>
          <w:szCs w:val="22"/>
        </w:rPr>
      </w:pPr>
    </w:p>
    <w:p w14:paraId="40534787"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3.2.</w:t>
      </w:r>
      <w:r w:rsidRPr="00B44110">
        <w:rPr>
          <w:rFonts w:ascii="Arial" w:hAnsi="Arial" w:cs="Arial"/>
          <w:sz w:val="22"/>
          <w:szCs w:val="22"/>
        </w:rPr>
        <w:t xml:space="preserve"> 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5EBD53E" w14:textId="77777777" w:rsidR="00565209" w:rsidRPr="00B44110" w:rsidRDefault="00565209" w:rsidP="00565209">
      <w:pPr>
        <w:ind w:right="317"/>
        <w:jc w:val="both"/>
        <w:rPr>
          <w:rFonts w:ascii="Arial" w:hAnsi="Arial" w:cs="Arial"/>
          <w:sz w:val="22"/>
          <w:szCs w:val="22"/>
        </w:rPr>
      </w:pPr>
    </w:p>
    <w:p w14:paraId="53608523"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3.3.</w:t>
      </w:r>
      <w:r w:rsidRPr="00B44110">
        <w:rPr>
          <w:rFonts w:ascii="Arial" w:hAnsi="Arial" w:cs="Arial"/>
          <w:sz w:val="22"/>
          <w:szCs w:val="22"/>
        </w:rPr>
        <w:t xml:space="preserve"> Todas as especificações do objeto contidas na proposta, em especial o preço, vinculam a Contratada.</w:t>
      </w:r>
    </w:p>
    <w:p w14:paraId="38E072D9" w14:textId="77777777" w:rsidR="00565209" w:rsidRPr="00B44110" w:rsidRDefault="00565209" w:rsidP="00565209">
      <w:pPr>
        <w:ind w:right="317"/>
        <w:jc w:val="both"/>
        <w:rPr>
          <w:rFonts w:ascii="Arial" w:hAnsi="Arial" w:cs="Arial"/>
          <w:sz w:val="22"/>
          <w:szCs w:val="22"/>
        </w:rPr>
      </w:pPr>
    </w:p>
    <w:p w14:paraId="15A2AE39"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3.4.</w:t>
      </w:r>
      <w:r w:rsidRPr="00B44110">
        <w:rPr>
          <w:rFonts w:ascii="Arial" w:hAnsi="Arial" w:cs="Arial"/>
          <w:sz w:val="22"/>
          <w:szCs w:val="22"/>
        </w:rPr>
        <w:t xml:space="preserve"> Nos valores propostos estarão inclusos todos os custos operacionais, encargos previdenciários, trabalhistas, tributários, comerciais e quaisquer outros que incidam direta ou indiretamente na prestação dos serviços;</w:t>
      </w:r>
    </w:p>
    <w:p w14:paraId="1D028DD0" w14:textId="77777777" w:rsidR="00565209" w:rsidRPr="00B44110" w:rsidRDefault="00565209" w:rsidP="00565209">
      <w:pPr>
        <w:ind w:right="317"/>
        <w:jc w:val="both"/>
        <w:rPr>
          <w:rFonts w:ascii="Arial" w:hAnsi="Arial" w:cs="Arial"/>
          <w:sz w:val="22"/>
          <w:szCs w:val="22"/>
        </w:rPr>
      </w:pPr>
    </w:p>
    <w:p w14:paraId="0607148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3.5.</w:t>
      </w:r>
      <w:r w:rsidRPr="00B44110">
        <w:rPr>
          <w:rFonts w:ascii="Arial" w:hAnsi="Arial" w:cs="Arial"/>
          <w:sz w:val="22"/>
          <w:szCs w:val="22"/>
        </w:rPr>
        <w:t xml:space="preserve"> Os preços ofertados na proposta serão de exclusiva responsabilidade do Prestador de Serviço, não lhe assistindo o direito de pleitear qualquer alteração, sob alegação de erro, omissão ou qualquer outro pretexto.</w:t>
      </w:r>
    </w:p>
    <w:p w14:paraId="58AAEF62" w14:textId="77777777" w:rsidR="00565209" w:rsidRPr="00B44110" w:rsidRDefault="00565209" w:rsidP="00565209">
      <w:pPr>
        <w:ind w:right="317"/>
        <w:jc w:val="both"/>
        <w:rPr>
          <w:rFonts w:ascii="Arial" w:hAnsi="Arial" w:cs="Arial"/>
          <w:sz w:val="22"/>
          <w:szCs w:val="22"/>
        </w:rPr>
      </w:pPr>
    </w:p>
    <w:p w14:paraId="30AE5DDE"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3.6.</w:t>
      </w:r>
      <w:r w:rsidRPr="00B44110">
        <w:rPr>
          <w:rFonts w:ascii="Arial" w:hAnsi="Arial" w:cs="Arial"/>
          <w:sz w:val="22"/>
          <w:szCs w:val="22"/>
        </w:rPr>
        <w:t xml:space="preserve"> Se o regime tributário da empresa implicar o recolhimento de tributos em percentuais variáveis, a cotação adequada será a que corresponde à média dos efetivos recolhimentos da empresa nos últimos doze meses.</w:t>
      </w:r>
    </w:p>
    <w:p w14:paraId="2C53CA44" w14:textId="77777777" w:rsidR="00565209" w:rsidRPr="00B44110" w:rsidRDefault="00565209" w:rsidP="00565209">
      <w:pPr>
        <w:ind w:right="317"/>
        <w:jc w:val="both"/>
        <w:rPr>
          <w:rFonts w:ascii="Arial" w:hAnsi="Arial" w:cs="Arial"/>
          <w:sz w:val="22"/>
          <w:szCs w:val="22"/>
        </w:rPr>
      </w:pPr>
    </w:p>
    <w:p w14:paraId="25836A8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3.7.</w:t>
      </w:r>
      <w:r w:rsidRPr="00B44110">
        <w:rPr>
          <w:rFonts w:ascii="Arial" w:hAnsi="Arial" w:cs="Arial"/>
          <w:sz w:val="22"/>
          <w:szCs w:val="22"/>
        </w:rPr>
        <w:t xml:space="preserve"> Independentemente do percentual de tributo inserido na planilha, no pagamento serão retidos na fonte os percentuais estabelecidos na legislação vigente.</w:t>
      </w:r>
    </w:p>
    <w:p w14:paraId="3D9A45A9" w14:textId="77777777" w:rsidR="00565209" w:rsidRPr="00B44110" w:rsidRDefault="00565209" w:rsidP="00565209">
      <w:pPr>
        <w:ind w:right="317"/>
        <w:jc w:val="both"/>
        <w:rPr>
          <w:rFonts w:ascii="Arial" w:hAnsi="Arial" w:cs="Arial"/>
          <w:sz w:val="22"/>
          <w:szCs w:val="22"/>
        </w:rPr>
      </w:pPr>
    </w:p>
    <w:p w14:paraId="626F39F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3.8.</w:t>
      </w:r>
      <w:r w:rsidRPr="00B44110">
        <w:rPr>
          <w:rFonts w:ascii="Arial" w:hAnsi="Arial" w:cs="Arial"/>
          <w:sz w:val="22"/>
          <w:szCs w:val="22"/>
        </w:rPr>
        <w:t xml:space="preserve"> A apresentação das propostas implica obrigatoriedade do cumprimento das disposições nelas contidas, em conformidade com o que dispõe este Termo de Referência, assumindo o proponente o compromisso de executar os serviços nos seus termos, bem como de fornecer os materiais, equipamentos, ferramentas e utensílios necessários para à perfeita execução contratual.</w:t>
      </w:r>
    </w:p>
    <w:p w14:paraId="600F7CD7" w14:textId="77777777" w:rsidR="00565209" w:rsidRPr="00B44110" w:rsidRDefault="00565209" w:rsidP="00565209">
      <w:pPr>
        <w:ind w:right="317"/>
        <w:jc w:val="both"/>
        <w:rPr>
          <w:rFonts w:ascii="Arial" w:hAnsi="Arial" w:cs="Arial"/>
          <w:sz w:val="22"/>
          <w:szCs w:val="22"/>
        </w:rPr>
      </w:pPr>
    </w:p>
    <w:p w14:paraId="4D352237"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3.9.</w:t>
      </w:r>
      <w:r w:rsidRPr="00B44110">
        <w:rPr>
          <w:rFonts w:ascii="Arial" w:hAnsi="Arial" w:cs="Arial"/>
          <w:sz w:val="22"/>
          <w:szCs w:val="22"/>
        </w:rPr>
        <w:t xml:space="preserve"> Uma vez enviada a proposta, os Prestador de Serviços NÃO poderão retirá-la, substituí-la ou modificá- lá;</w:t>
      </w:r>
    </w:p>
    <w:p w14:paraId="0A6E7738" w14:textId="77777777" w:rsidR="00565209" w:rsidRPr="00B44110" w:rsidRDefault="00565209" w:rsidP="00565209">
      <w:pPr>
        <w:ind w:right="317"/>
        <w:jc w:val="both"/>
        <w:rPr>
          <w:rFonts w:ascii="Arial" w:hAnsi="Arial" w:cs="Arial"/>
          <w:sz w:val="22"/>
          <w:szCs w:val="22"/>
        </w:rPr>
      </w:pPr>
    </w:p>
    <w:p w14:paraId="4AE04DA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3.10.</w:t>
      </w:r>
      <w:r w:rsidRPr="00B44110">
        <w:rPr>
          <w:rFonts w:ascii="Arial" w:hAnsi="Arial" w:cs="Arial"/>
          <w:sz w:val="22"/>
          <w:szCs w:val="22"/>
        </w:rPr>
        <w:t xml:space="preserve"> No cadastramento da proposta inicial, o Prestador de Serviço deverá, também, declarar  “sim” ou “não” sobrea as seguintes declarações:</w:t>
      </w:r>
    </w:p>
    <w:p w14:paraId="1A0FBCE3" w14:textId="77777777" w:rsidR="00565209" w:rsidRPr="00B44110" w:rsidRDefault="00565209" w:rsidP="00565209">
      <w:pPr>
        <w:ind w:right="317"/>
        <w:jc w:val="both"/>
        <w:rPr>
          <w:rFonts w:ascii="Arial" w:hAnsi="Arial" w:cs="Arial"/>
          <w:sz w:val="22"/>
          <w:szCs w:val="22"/>
        </w:rPr>
      </w:pPr>
    </w:p>
    <w:p w14:paraId="68CE134C"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a)</w:t>
      </w:r>
      <w:r w:rsidRPr="00B44110">
        <w:rPr>
          <w:rFonts w:ascii="Arial" w:hAnsi="Arial" w:cs="Arial"/>
          <w:sz w:val="22"/>
          <w:szCs w:val="22"/>
        </w:rPr>
        <w:t xml:space="preserve"> que inexistem fatos impeditivos para sua habilitação no certame, ciente da obrigatoriedade de declarar ocorrências posteriores;</w:t>
      </w:r>
    </w:p>
    <w:p w14:paraId="44C74BB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b)</w:t>
      </w:r>
      <w:r w:rsidRPr="00B44110">
        <w:rPr>
          <w:rFonts w:ascii="Arial" w:hAnsi="Arial" w:cs="Arial"/>
          <w:sz w:val="22"/>
          <w:szCs w:val="22"/>
        </w:rPr>
        <w:t xml:space="preserve"> que cumpre os requisitos estabelecidos no artigo 3° da Lei Complementar nº 123, de 2006, estando apto a usufruir do tratamento favorecido estabelecido em seus arts. 42 a 49.</w:t>
      </w:r>
    </w:p>
    <w:p w14:paraId="2CB05DAF"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c)</w:t>
      </w:r>
      <w:r w:rsidRPr="00B44110">
        <w:rPr>
          <w:rFonts w:ascii="Arial" w:hAnsi="Arial" w:cs="Arial"/>
          <w:sz w:val="22"/>
          <w:szCs w:val="22"/>
        </w:rPr>
        <w:t xml:space="preserve"> que está ciente e concorda com as condições contidas no Termo de Referência e seus anexos;</w:t>
      </w:r>
    </w:p>
    <w:p w14:paraId="0506D0E1"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d)</w:t>
      </w:r>
      <w:r w:rsidRPr="00B44110">
        <w:rPr>
          <w:rFonts w:ascii="Arial" w:hAnsi="Arial" w:cs="Arial"/>
          <w:sz w:val="22"/>
          <w:szCs w:val="22"/>
        </w:rPr>
        <w:t xml:space="preserve"> que assume a responsabilidade pelas transações que forem efetuadas no sistema, assumindo como firmes e verdadeiras;</w:t>
      </w:r>
    </w:p>
    <w:p w14:paraId="7187F418"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e)</w:t>
      </w:r>
      <w:r w:rsidRPr="00B44110">
        <w:rPr>
          <w:rFonts w:ascii="Arial" w:hAnsi="Arial" w:cs="Arial"/>
          <w:sz w:val="22"/>
          <w:szCs w:val="22"/>
        </w:rPr>
        <w:t xml:space="preserve"> que cumpre as exigências de reserva de cargos para pessoa com deficiência e para reabilitado da Previdência Social, de que trata o art. 93 da Lei nº 8.213/91.</w:t>
      </w:r>
    </w:p>
    <w:p w14:paraId="07AC2AF1"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f)</w:t>
      </w:r>
      <w:r w:rsidRPr="00B44110">
        <w:rPr>
          <w:rFonts w:ascii="Arial" w:hAnsi="Arial" w:cs="Arial"/>
          <w:sz w:val="22"/>
          <w:szCs w:val="22"/>
        </w:rPr>
        <w:t xml:space="preserve"> que não emprega menor de 18 anos em trabalho noturno, perigoso ou insalubre e não emprega menor de 16 anos, salvo menor, a partir de 14 anos, na condição de aprendiz, nos termos do artigo 7°, XXXIII, da Constituição;</w:t>
      </w:r>
    </w:p>
    <w:p w14:paraId="72F81A84" w14:textId="77777777" w:rsidR="00565209" w:rsidRPr="00B44110" w:rsidRDefault="00565209" w:rsidP="00565209">
      <w:pPr>
        <w:ind w:right="317"/>
        <w:jc w:val="both"/>
        <w:rPr>
          <w:rFonts w:ascii="Arial" w:hAnsi="Arial" w:cs="Arial"/>
          <w:sz w:val="22"/>
          <w:szCs w:val="22"/>
        </w:rPr>
      </w:pPr>
    </w:p>
    <w:p w14:paraId="331E3849" w14:textId="22C82586" w:rsidR="00565209" w:rsidRPr="00B44110" w:rsidRDefault="00565209" w:rsidP="00565209">
      <w:pPr>
        <w:ind w:right="319"/>
        <w:jc w:val="both"/>
        <w:textAlignment w:val="baseline"/>
        <w:rPr>
          <w:rFonts w:ascii="Arial" w:hAnsi="Arial" w:cs="Arial"/>
          <w:sz w:val="22"/>
          <w:szCs w:val="22"/>
        </w:rPr>
      </w:pPr>
      <w:r w:rsidRPr="00B44110">
        <w:rPr>
          <w:rFonts w:ascii="Arial" w:hAnsi="Arial" w:cs="Arial"/>
          <w:b/>
          <w:sz w:val="22"/>
          <w:szCs w:val="22"/>
        </w:rPr>
        <w:t>3.11.</w:t>
      </w:r>
      <w:r w:rsidRPr="00B44110">
        <w:rPr>
          <w:rFonts w:ascii="Arial" w:hAnsi="Arial" w:cs="Arial"/>
          <w:sz w:val="22"/>
          <w:szCs w:val="22"/>
        </w:rPr>
        <w:t xml:space="preserve"> A partir das </w:t>
      </w:r>
      <w:r w:rsidR="00E230B8">
        <w:rPr>
          <w:rFonts w:ascii="Arial" w:hAnsi="Arial" w:cs="Arial"/>
          <w:sz w:val="22"/>
          <w:szCs w:val="22"/>
        </w:rPr>
        <w:t>13</w:t>
      </w:r>
      <w:r w:rsidRPr="00B44110">
        <w:rPr>
          <w:rFonts w:ascii="Arial" w:hAnsi="Arial" w:cs="Arial"/>
          <w:sz w:val="22"/>
          <w:szCs w:val="22"/>
        </w:rPr>
        <w:t>:00h da data estabelecida neste Termo de Referência, o envio de propostas será automaticamente aberto para o envio das propostas, exclusivamente por meio do endereço eletrônico, sendo encerrado no horário de finalização do envio também já previsto neste Termo de Referência.</w:t>
      </w:r>
    </w:p>
    <w:p w14:paraId="29620596" w14:textId="77777777" w:rsidR="00565209" w:rsidRPr="00B44110" w:rsidRDefault="00565209" w:rsidP="00565209">
      <w:pPr>
        <w:ind w:right="319"/>
        <w:jc w:val="both"/>
        <w:textAlignment w:val="baseline"/>
        <w:rPr>
          <w:rFonts w:ascii="Arial" w:hAnsi="Arial" w:cs="Arial"/>
          <w:sz w:val="22"/>
          <w:szCs w:val="22"/>
        </w:rPr>
      </w:pPr>
    </w:p>
    <w:p w14:paraId="307D26C2" w14:textId="77777777" w:rsidR="00565209" w:rsidRPr="00B44110" w:rsidRDefault="00565209" w:rsidP="00565209">
      <w:pPr>
        <w:ind w:right="319"/>
        <w:jc w:val="both"/>
        <w:textAlignment w:val="baseline"/>
        <w:rPr>
          <w:rFonts w:ascii="Arial" w:hAnsi="Arial" w:cs="Arial"/>
          <w:b/>
          <w:sz w:val="22"/>
          <w:szCs w:val="22"/>
        </w:rPr>
      </w:pPr>
      <w:r w:rsidRPr="00B44110">
        <w:rPr>
          <w:rFonts w:ascii="Arial" w:hAnsi="Arial" w:cs="Arial"/>
          <w:b/>
          <w:sz w:val="22"/>
          <w:szCs w:val="22"/>
        </w:rPr>
        <w:t xml:space="preserve">4. </w:t>
      </w:r>
      <w:r w:rsidRPr="00B44110">
        <w:rPr>
          <w:rFonts w:ascii="Arial" w:hAnsi="Arial" w:cs="Arial"/>
          <w:b/>
          <w:caps/>
          <w:sz w:val="22"/>
          <w:szCs w:val="22"/>
        </w:rPr>
        <w:t>a proposta deve ser ofertada pelo valor total.</w:t>
      </w:r>
    </w:p>
    <w:p w14:paraId="4C449D18" w14:textId="77777777" w:rsidR="00565209" w:rsidRPr="00B44110" w:rsidRDefault="00565209" w:rsidP="00565209">
      <w:pPr>
        <w:ind w:right="319"/>
        <w:jc w:val="both"/>
        <w:textAlignment w:val="baseline"/>
        <w:rPr>
          <w:rFonts w:ascii="Arial" w:hAnsi="Arial" w:cs="Arial"/>
          <w:b/>
          <w:sz w:val="22"/>
          <w:szCs w:val="22"/>
        </w:rPr>
      </w:pPr>
    </w:p>
    <w:p w14:paraId="7F4B798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4.1.</w:t>
      </w:r>
      <w:r w:rsidRPr="00B44110">
        <w:rPr>
          <w:rFonts w:ascii="Arial" w:hAnsi="Arial" w:cs="Arial"/>
          <w:sz w:val="22"/>
          <w:szCs w:val="22"/>
        </w:rPr>
        <w:t xml:space="preserve"> Imediatamente após o término do prazo estabelecido para envio das propostas, haverá o seu encerramento, com o ordenamento e divulgação das propostas, em ordem crescente de classificação.</w:t>
      </w:r>
    </w:p>
    <w:p w14:paraId="0D82521E" w14:textId="77777777" w:rsidR="00565209" w:rsidRPr="00B44110" w:rsidRDefault="00565209" w:rsidP="00565209">
      <w:pPr>
        <w:ind w:right="310"/>
        <w:jc w:val="both"/>
        <w:textAlignment w:val="baseline"/>
        <w:rPr>
          <w:rFonts w:ascii="Arial" w:hAnsi="Arial" w:cs="Arial"/>
          <w:sz w:val="22"/>
          <w:szCs w:val="22"/>
        </w:rPr>
      </w:pPr>
    </w:p>
    <w:p w14:paraId="5B94F82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4.2.</w:t>
      </w:r>
      <w:r w:rsidRPr="00B44110">
        <w:rPr>
          <w:rFonts w:ascii="Arial" w:hAnsi="Arial" w:cs="Arial"/>
          <w:sz w:val="22"/>
          <w:szCs w:val="22"/>
        </w:rPr>
        <w:t xml:space="preserve"> O encerramento da fase de Propostas ocorrerá de forma automática pontualmente no horário indicado, sem qualquer possibilidade de prorrogação e não havendo tempo aleatório ou mecanismo similar.</w:t>
      </w:r>
    </w:p>
    <w:p w14:paraId="7D01C7C9" w14:textId="77777777" w:rsidR="00565209" w:rsidRPr="00B44110" w:rsidRDefault="00565209" w:rsidP="00565209">
      <w:pPr>
        <w:ind w:right="310"/>
        <w:jc w:val="both"/>
        <w:textAlignment w:val="baseline"/>
        <w:rPr>
          <w:rFonts w:ascii="Arial" w:hAnsi="Arial" w:cs="Arial"/>
          <w:sz w:val="22"/>
          <w:szCs w:val="22"/>
        </w:rPr>
      </w:pPr>
    </w:p>
    <w:p w14:paraId="485A6A5F"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5. JULGAMENTO DAS PROPOSTAS DE PREÇO</w:t>
      </w:r>
    </w:p>
    <w:p w14:paraId="4FAF9E32" w14:textId="77777777" w:rsidR="00565209" w:rsidRPr="00B44110" w:rsidRDefault="00565209" w:rsidP="00565209">
      <w:pPr>
        <w:ind w:right="310"/>
        <w:jc w:val="both"/>
        <w:textAlignment w:val="baseline"/>
        <w:rPr>
          <w:rFonts w:ascii="Arial" w:hAnsi="Arial" w:cs="Arial"/>
          <w:sz w:val="22"/>
          <w:szCs w:val="22"/>
        </w:rPr>
      </w:pPr>
    </w:p>
    <w:p w14:paraId="1F54BC4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5.1.</w:t>
      </w:r>
      <w:r w:rsidRPr="00B44110">
        <w:rPr>
          <w:rFonts w:ascii="Arial" w:hAnsi="Arial" w:cs="Arial"/>
          <w:sz w:val="22"/>
          <w:szCs w:val="22"/>
        </w:rPr>
        <w:t xml:space="preserve"> Encerrada o período de propostas, será verificada a conformidade da proposta classificada em primeiro lugar quanto à adequação do objeto e à compatibilidade do preço em relação ao estipulado para a contratação.</w:t>
      </w:r>
    </w:p>
    <w:p w14:paraId="10C7E103" w14:textId="77777777" w:rsidR="00565209" w:rsidRPr="00B44110" w:rsidRDefault="00565209" w:rsidP="00565209">
      <w:pPr>
        <w:ind w:right="310"/>
        <w:jc w:val="both"/>
        <w:textAlignment w:val="baseline"/>
        <w:rPr>
          <w:rFonts w:ascii="Arial" w:hAnsi="Arial" w:cs="Arial"/>
          <w:sz w:val="22"/>
          <w:szCs w:val="22"/>
        </w:rPr>
      </w:pPr>
    </w:p>
    <w:p w14:paraId="5F0FF52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5.2.</w:t>
      </w:r>
      <w:r w:rsidRPr="00B44110">
        <w:rPr>
          <w:rFonts w:ascii="Arial" w:hAnsi="Arial" w:cs="Arial"/>
          <w:sz w:val="22"/>
          <w:szCs w:val="22"/>
        </w:rPr>
        <w:t xml:space="preserve"> No caso de o preço da proposta vencedora estar acima do estimado pela Administração, poderá haver a negociação de condições mais vantajosas.</w:t>
      </w:r>
    </w:p>
    <w:p w14:paraId="023D84F6" w14:textId="77777777" w:rsidR="00565209" w:rsidRPr="00B44110" w:rsidRDefault="00565209" w:rsidP="00565209">
      <w:pPr>
        <w:ind w:right="310"/>
        <w:jc w:val="both"/>
        <w:textAlignment w:val="baseline"/>
        <w:rPr>
          <w:rFonts w:ascii="Arial" w:hAnsi="Arial" w:cs="Arial"/>
          <w:sz w:val="22"/>
          <w:szCs w:val="22"/>
        </w:rPr>
      </w:pPr>
    </w:p>
    <w:p w14:paraId="0D227B0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5.3.</w:t>
      </w:r>
      <w:r w:rsidRPr="00B44110">
        <w:rPr>
          <w:rFonts w:ascii="Arial" w:hAnsi="Arial" w:cs="Arial"/>
          <w:sz w:val="22"/>
          <w:szCs w:val="22"/>
        </w:rPr>
        <w:t xml:space="preserve"> Neste caso, será encaminhada contraproposta ao Prestador de Serviço que tenha apresentado o melhor preço, para que seja obtida a melhor proposta com preço compatível ao estimado pela Administração.</w:t>
      </w:r>
    </w:p>
    <w:p w14:paraId="7ED69515" w14:textId="77777777" w:rsidR="00565209" w:rsidRPr="00B44110" w:rsidRDefault="00565209" w:rsidP="00565209">
      <w:pPr>
        <w:ind w:right="310"/>
        <w:jc w:val="both"/>
        <w:textAlignment w:val="baseline"/>
        <w:rPr>
          <w:rFonts w:ascii="Arial" w:hAnsi="Arial" w:cs="Arial"/>
          <w:sz w:val="22"/>
          <w:szCs w:val="22"/>
        </w:rPr>
      </w:pPr>
    </w:p>
    <w:p w14:paraId="092239C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5.4.</w:t>
      </w:r>
      <w:r w:rsidRPr="00B44110">
        <w:rPr>
          <w:rFonts w:ascii="Arial" w:hAnsi="Arial" w:cs="Arial"/>
          <w:sz w:val="22"/>
          <w:szCs w:val="22"/>
        </w:rPr>
        <w:t xml:space="preserve"> A negociação poderá ser feita com os demais Prestadores de Serviços classificados, respeitada a ordem de classificação, quando o primeiro colocado, mesmo após a negociação, for desclassificado em razão de sua proposta permanecer acima do preço máximo definido para a contratação.</w:t>
      </w:r>
    </w:p>
    <w:p w14:paraId="010FA59F" w14:textId="77777777" w:rsidR="00565209" w:rsidRPr="00B44110" w:rsidRDefault="00565209" w:rsidP="00565209">
      <w:pPr>
        <w:ind w:right="310"/>
        <w:jc w:val="both"/>
        <w:textAlignment w:val="baseline"/>
        <w:rPr>
          <w:rFonts w:ascii="Arial" w:hAnsi="Arial" w:cs="Arial"/>
          <w:sz w:val="22"/>
          <w:szCs w:val="22"/>
        </w:rPr>
      </w:pPr>
    </w:p>
    <w:p w14:paraId="505170D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5.5.</w:t>
      </w:r>
      <w:r w:rsidRPr="00B44110">
        <w:rPr>
          <w:rFonts w:ascii="Arial" w:hAnsi="Arial" w:cs="Arial"/>
          <w:sz w:val="22"/>
          <w:szCs w:val="22"/>
        </w:rPr>
        <w:t xml:space="preserve"> Em qualquer caso, concluída a negociação, o resultado será registrado na ata do procedimento da dispensa eletrônica.</w:t>
      </w:r>
    </w:p>
    <w:p w14:paraId="5F61FAA3" w14:textId="77777777" w:rsidR="00565209" w:rsidRPr="00B44110" w:rsidRDefault="00565209" w:rsidP="00565209">
      <w:pPr>
        <w:ind w:right="310"/>
        <w:jc w:val="both"/>
        <w:textAlignment w:val="baseline"/>
        <w:rPr>
          <w:rFonts w:ascii="Arial" w:hAnsi="Arial" w:cs="Arial"/>
          <w:sz w:val="22"/>
          <w:szCs w:val="22"/>
        </w:rPr>
      </w:pPr>
    </w:p>
    <w:p w14:paraId="4CD9160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5.6.</w:t>
      </w:r>
      <w:r w:rsidRPr="00B44110">
        <w:rPr>
          <w:rFonts w:ascii="Arial" w:hAnsi="Arial" w:cs="Arial"/>
          <w:sz w:val="22"/>
          <w:szCs w:val="22"/>
        </w:rPr>
        <w:t xml:space="preserve"> Estando o preço compatível, será solicitado o envio da proposta e, se necessário, de documentos complementares, adequada ao último lance.</w:t>
      </w:r>
    </w:p>
    <w:p w14:paraId="3F3004E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sz w:val="22"/>
          <w:szCs w:val="22"/>
        </w:rPr>
        <w:t>O prazo de validade da proposta não será inferior a 60 (sessenta) dias, a contar da data de sua apresentação.</w:t>
      </w:r>
    </w:p>
    <w:p w14:paraId="303A033E" w14:textId="77777777" w:rsidR="00565209" w:rsidRPr="00B44110" w:rsidRDefault="00565209" w:rsidP="00565209">
      <w:pPr>
        <w:ind w:right="310"/>
        <w:jc w:val="both"/>
        <w:textAlignment w:val="baseline"/>
        <w:rPr>
          <w:rFonts w:ascii="Arial" w:hAnsi="Arial" w:cs="Arial"/>
          <w:sz w:val="22"/>
          <w:szCs w:val="22"/>
        </w:rPr>
      </w:pPr>
    </w:p>
    <w:p w14:paraId="3C9B20C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5.7.</w:t>
      </w:r>
      <w:r w:rsidRPr="00B44110">
        <w:rPr>
          <w:rFonts w:ascii="Arial" w:hAnsi="Arial" w:cs="Arial"/>
          <w:sz w:val="22"/>
          <w:szCs w:val="22"/>
        </w:rPr>
        <w:t xml:space="preserve"> A proposta enviada deve informar:</w:t>
      </w:r>
    </w:p>
    <w:p w14:paraId="2644BE5F" w14:textId="77777777" w:rsidR="00565209" w:rsidRPr="00B44110" w:rsidRDefault="00565209" w:rsidP="00565209">
      <w:pPr>
        <w:ind w:right="310"/>
        <w:jc w:val="both"/>
        <w:textAlignment w:val="baseline"/>
        <w:rPr>
          <w:rFonts w:ascii="Arial" w:hAnsi="Arial" w:cs="Arial"/>
          <w:sz w:val="22"/>
          <w:szCs w:val="22"/>
        </w:rPr>
      </w:pPr>
    </w:p>
    <w:p w14:paraId="3647FAB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5.7.1. </w:t>
      </w:r>
      <w:r w:rsidRPr="00B44110">
        <w:rPr>
          <w:rFonts w:ascii="Arial" w:hAnsi="Arial" w:cs="Arial"/>
          <w:sz w:val="22"/>
          <w:szCs w:val="22"/>
        </w:rPr>
        <w:t xml:space="preserve">Local da prestação dos serviços: Câmara Municipal de Ibertioga, sediada na Rua Espirito Santo, n.º 32, Centro, Ibertioga/MG </w:t>
      </w:r>
    </w:p>
    <w:p w14:paraId="0269D470" w14:textId="77777777" w:rsidR="00565209" w:rsidRPr="00B44110" w:rsidRDefault="00565209" w:rsidP="00565209">
      <w:pPr>
        <w:ind w:right="310"/>
        <w:jc w:val="both"/>
        <w:textAlignment w:val="baseline"/>
        <w:rPr>
          <w:rFonts w:ascii="Arial" w:hAnsi="Arial" w:cs="Arial"/>
          <w:sz w:val="22"/>
          <w:szCs w:val="22"/>
        </w:rPr>
      </w:pPr>
    </w:p>
    <w:p w14:paraId="310788A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5.7.2</w:t>
      </w:r>
      <w:r w:rsidRPr="00B44110">
        <w:rPr>
          <w:rFonts w:ascii="Arial" w:hAnsi="Arial" w:cs="Arial"/>
          <w:sz w:val="22"/>
          <w:szCs w:val="22"/>
        </w:rPr>
        <w:t xml:space="preserve"> O prazo de validade da proposta não será inferior a 60 (sessenta) dias, a contar da data de sua apresentação.</w:t>
      </w:r>
    </w:p>
    <w:p w14:paraId="09116E52" w14:textId="77777777" w:rsidR="00565209" w:rsidRPr="00B44110" w:rsidRDefault="00565209" w:rsidP="00565209">
      <w:pPr>
        <w:ind w:right="310"/>
        <w:jc w:val="both"/>
        <w:textAlignment w:val="baseline"/>
        <w:rPr>
          <w:rFonts w:ascii="Arial" w:hAnsi="Arial" w:cs="Arial"/>
          <w:sz w:val="22"/>
          <w:szCs w:val="22"/>
        </w:rPr>
      </w:pPr>
    </w:p>
    <w:p w14:paraId="7CC2047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5.7.3. </w:t>
      </w:r>
      <w:r w:rsidRPr="00B44110">
        <w:rPr>
          <w:rFonts w:ascii="Arial" w:hAnsi="Arial" w:cs="Arial"/>
          <w:sz w:val="22"/>
          <w:szCs w:val="22"/>
        </w:rPr>
        <w:t>Se houver indícios de inexequibilidade da proposta de preço, ou em caso da necessidade de esclarecimentos complementares, poderão ser efetuadas diligências, para que a empresa comprove a exequibilidade da proposta.</w:t>
      </w:r>
    </w:p>
    <w:p w14:paraId="3A336BA1" w14:textId="77777777" w:rsidR="00565209" w:rsidRPr="00B44110" w:rsidRDefault="00565209" w:rsidP="00565209">
      <w:pPr>
        <w:ind w:right="310"/>
        <w:jc w:val="both"/>
        <w:textAlignment w:val="baseline"/>
        <w:rPr>
          <w:rFonts w:ascii="Arial" w:hAnsi="Arial" w:cs="Arial"/>
          <w:b/>
          <w:sz w:val="22"/>
          <w:szCs w:val="22"/>
        </w:rPr>
      </w:pPr>
    </w:p>
    <w:p w14:paraId="61B4E41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5.7.4. </w:t>
      </w:r>
      <w:r w:rsidRPr="00B44110">
        <w:rPr>
          <w:rFonts w:ascii="Arial" w:hAnsi="Arial" w:cs="Arial"/>
          <w:sz w:val="22"/>
          <w:szCs w:val="22"/>
        </w:rPr>
        <w:t xml:space="preserve">Erros no preenchimento da proposta constituem motivo para a desclassificação da proposta. </w:t>
      </w:r>
    </w:p>
    <w:p w14:paraId="73A02A90" w14:textId="77777777" w:rsidR="00565209" w:rsidRPr="00B44110" w:rsidRDefault="00565209" w:rsidP="00565209">
      <w:pPr>
        <w:ind w:right="310"/>
        <w:jc w:val="both"/>
        <w:textAlignment w:val="baseline"/>
        <w:rPr>
          <w:rFonts w:ascii="Arial" w:hAnsi="Arial" w:cs="Arial"/>
          <w:sz w:val="22"/>
          <w:szCs w:val="22"/>
        </w:rPr>
      </w:pPr>
    </w:p>
    <w:p w14:paraId="628DC41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5.7.5. </w:t>
      </w:r>
      <w:r w:rsidRPr="00B44110">
        <w:rPr>
          <w:rFonts w:ascii="Arial" w:hAnsi="Arial" w:cs="Arial"/>
          <w:sz w:val="22"/>
          <w:szCs w:val="22"/>
        </w:rPr>
        <w:t>Para fins de análise da proposta quanto ao cumprimento das especificações do objeto, poderá ser colhida a manifestação escrita do setor requisitante do serviço ou da área especializada no objeto.</w:t>
      </w:r>
    </w:p>
    <w:p w14:paraId="73A83783" w14:textId="77777777" w:rsidR="00565209" w:rsidRPr="00B44110" w:rsidRDefault="00565209" w:rsidP="00565209">
      <w:pPr>
        <w:ind w:right="310"/>
        <w:jc w:val="both"/>
        <w:textAlignment w:val="baseline"/>
        <w:rPr>
          <w:rFonts w:ascii="Arial" w:hAnsi="Arial" w:cs="Arial"/>
          <w:sz w:val="22"/>
          <w:szCs w:val="22"/>
        </w:rPr>
      </w:pPr>
    </w:p>
    <w:p w14:paraId="17668D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5.7.6. </w:t>
      </w:r>
      <w:r w:rsidRPr="00B44110">
        <w:rPr>
          <w:rFonts w:ascii="Arial" w:hAnsi="Arial" w:cs="Arial"/>
          <w:sz w:val="22"/>
          <w:szCs w:val="22"/>
        </w:rPr>
        <w:t>Se a proposta ou lance vencedor for desclassificado, será examinada a proposta ou lance subsequente, e, assim sucessivamente, na ordem de classificação.</w:t>
      </w:r>
    </w:p>
    <w:p w14:paraId="5446E430" w14:textId="77777777" w:rsidR="00565209" w:rsidRPr="00B44110" w:rsidRDefault="00565209" w:rsidP="00565209">
      <w:pPr>
        <w:ind w:right="310"/>
        <w:jc w:val="both"/>
        <w:textAlignment w:val="baseline"/>
        <w:rPr>
          <w:rFonts w:ascii="Arial" w:hAnsi="Arial" w:cs="Arial"/>
          <w:sz w:val="22"/>
          <w:szCs w:val="22"/>
        </w:rPr>
      </w:pPr>
    </w:p>
    <w:p w14:paraId="3EACE7E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5.7.7. </w:t>
      </w:r>
      <w:r w:rsidRPr="00B44110">
        <w:rPr>
          <w:rFonts w:ascii="Arial" w:hAnsi="Arial" w:cs="Arial"/>
          <w:sz w:val="22"/>
          <w:szCs w:val="22"/>
        </w:rPr>
        <w:t>Havendo necessidade, a sessão será suspensa, informando-se nova data e horário para a sua continuidade.</w:t>
      </w:r>
    </w:p>
    <w:p w14:paraId="0A490999" w14:textId="77777777" w:rsidR="00565209" w:rsidRPr="00B44110" w:rsidRDefault="00565209" w:rsidP="00565209">
      <w:pPr>
        <w:ind w:right="310"/>
        <w:jc w:val="both"/>
        <w:textAlignment w:val="baseline"/>
        <w:rPr>
          <w:rFonts w:ascii="Arial" w:hAnsi="Arial" w:cs="Arial"/>
          <w:sz w:val="22"/>
          <w:szCs w:val="22"/>
        </w:rPr>
      </w:pPr>
    </w:p>
    <w:p w14:paraId="2F01D80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5.7.8. </w:t>
      </w:r>
      <w:r w:rsidRPr="00B44110">
        <w:rPr>
          <w:rFonts w:ascii="Arial" w:hAnsi="Arial" w:cs="Arial"/>
          <w:sz w:val="22"/>
          <w:szCs w:val="22"/>
        </w:rPr>
        <w:t>Encerrada a análise quanto à aceitação da proposta, se iniciará a fase de habilitação, observado o disposto neste Termo de Referência.</w:t>
      </w:r>
    </w:p>
    <w:p w14:paraId="74CA174D" w14:textId="77777777" w:rsidR="00565209" w:rsidRPr="00B44110" w:rsidRDefault="00565209" w:rsidP="00565209">
      <w:pPr>
        <w:ind w:right="310"/>
        <w:jc w:val="both"/>
        <w:textAlignment w:val="baseline"/>
        <w:rPr>
          <w:rFonts w:ascii="Arial" w:hAnsi="Arial" w:cs="Arial"/>
          <w:sz w:val="22"/>
          <w:szCs w:val="22"/>
        </w:rPr>
      </w:pPr>
    </w:p>
    <w:p w14:paraId="07ECE81A"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6. HABILITAÇÃO</w:t>
      </w:r>
    </w:p>
    <w:p w14:paraId="2690DC21" w14:textId="77777777" w:rsidR="00565209" w:rsidRPr="00B44110" w:rsidRDefault="00565209" w:rsidP="00565209">
      <w:pPr>
        <w:ind w:right="310"/>
        <w:jc w:val="both"/>
        <w:textAlignment w:val="baseline"/>
        <w:rPr>
          <w:rFonts w:ascii="Arial" w:hAnsi="Arial" w:cs="Arial"/>
          <w:sz w:val="22"/>
          <w:szCs w:val="22"/>
        </w:rPr>
      </w:pPr>
    </w:p>
    <w:p w14:paraId="1E5997A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6.1.</w:t>
      </w:r>
      <w:r w:rsidRPr="00B44110">
        <w:rPr>
          <w:rFonts w:ascii="Arial" w:hAnsi="Arial" w:cs="Arial"/>
          <w:sz w:val="22"/>
          <w:szCs w:val="22"/>
        </w:rPr>
        <w:t xml:space="preserve"> Os documentos a serem exigidos para fins de habilitação constam do </w:t>
      </w:r>
      <w:r w:rsidRPr="00B44110">
        <w:rPr>
          <w:rFonts w:ascii="Arial" w:hAnsi="Arial" w:cs="Arial"/>
          <w:b/>
          <w:sz w:val="22"/>
          <w:szCs w:val="22"/>
        </w:rPr>
        <w:t xml:space="preserve">ANEXO I – DOCUMENTAÇÃO EXIGIDA PARA HABILITAÇÃO </w:t>
      </w:r>
      <w:r w:rsidRPr="00B44110">
        <w:rPr>
          <w:rFonts w:ascii="Arial" w:hAnsi="Arial" w:cs="Arial"/>
          <w:sz w:val="22"/>
          <w:szCs w:val="22"/>
        </w:rPr>
        <w:t>deste Termo de Referência e serão solicitados do Prestador de Serviço mais bem classificado da fase de lances.</w:t>
      </w:r>
    </w:p>
    <w:p w14:paraId="6E1CE92A" w14:textId="77777777" w:rsidR="00565209" w:rsidRPr="00B44110" w:rsidRDefault="00565209" w:rsidP="00565209">
      <w:pPr>
        <w:ind w:right="310"/>
        <w:jc w:val="both"/>
        <w:textAlignment w:val="baseline"/>
        <w:rPr>
          <w:rFonts w:ascii="Arial" w:hAnsi="Arial" w:cs="Arial"/>
          <w:sz w:val="22"/>
          <w:szCs w:val="22"/>
        </w:rPr>
      </w:pPr>
    </w:p>
    <w:p w14:paraId="6629F33B"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6.2.</w:t>
      </w:r>
      <w:r w:rsidRPr="00B44110">
        <w:rPr>
          <w:rFonts w:ascii="Arial" w:hAnsi="Arial" w:cs="Arial"/>
          <w:sz w:val="22"/>
          <w:szCs w:val="22"/>
        </w:rPr>
        <w:t xml:space="preserve"> Como condição prévia ao exame da documentação de habilitação do Prestador de Serviço detentor da proposta classificada em primeiro lugar, será verificado o eventual descumprimento das condições de participação, especialmente quanto à existência de sanção que impeça a participação no certame ou a futura contratação, mediante a consulta.</w:t>
      </w:r>
    </w:p>
    <w:p w14:paraId="72650BC0" w14:textId="77777777" w:rsidR="00565209" w:rsidRPr="00B44110" w:rsidRDefault="00565209" w:rsidP="00565209">
      <w:pPr>
        <w:ind w:right="310"/>
        <w:jc w:val="both"/>
        <w:textAlignment w:val="baseline"/>
        <w:rPr>
          <w:rFonts w:ascii="Arial" w:hAnsi="Arial" w:cs="Arial"/>
          <w:sz w:val="22"/>
          <w:szCs w:val="22"/>
        </w:rPr>
      </w:pPr>
    </w:p>
    <w:p w14:paraId="2980C57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6.3.</w:t>
      </w:r>
      <w:r w:rsidRPr="00B44110">
        <w:rPr>
          <w:rFonts w:ascii="Arial" w:hAnsi="Arial" w:cs="Arial"/>
          <w:sz w:val="22"/>
          <w:szCs w:val="22"/>
        </w:rPr>
        <w:t xml:space="preserve"> A consulta aos cadastros será realizada em nome da empresa Prestadora de Serviços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24B58E" w14:textId="77777777" w:rsidR="00565209" w:rsidRPr="00B44110" w:rsidRDefault="00565209" w:rsidP="00565209">
      <w:pPr>
        <w:ind w:right="310"/>
        <w:jc w:val="both"/>
        <w:textAlignment w:val="baseline"/>
        <w:rPr>
          <w:rFonts w:ascii="Arial" w:hAnsi="Arial" w:cs="Arial"/>
          <w:sz w:val="22"/>
          <w:szCs w:val="22"/>
        </w:rPr>
      </w:pPr>
    </w:p>
    <w:p w14:paraId="3755F96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6.4.</w:t>
      </w:r>
      <w:r w:rsidRPr="00B44110">
        <w:rPr>
          <w:rFonts w:ascii="Arial" w:hAnsi="Arial" w:cs="Arial"/>
          <w:sz w:val="22"/>
          <w:szCs w:val="22"/>
        </w:rPr>
        <w:t xml:space="preserve"> Caso conste na Consulta de Situação do Prestador de Serviço à existência de Ocorrências Impeditivas Indiretas, o gestor diligenciará para verificar se houve fraude por parte das empresas apontadas no Relatório de Ocorrências Impeditivas Indiretas.</w:t>
      </w:r>
    </w:p>
    <w:p w14:paraId="784EB990" w14:textId="77777777" w:rsidR="00565209" w:rsidRPr="00B44110" w:rsidRDefault="00565209" w:rsidP="00565209">
      <w:pPr>
        <w:ind w:right="310"/>
        <w:jc w:val="both"/>
        <w:textAlignment w:val="baseline"/>
        <w:rPr>
          <w:rFonts w:ascii="Arial" w:hAnsi="Arial" w:cs="Arial"/>
          <w:sz w:val="22"/>
          <w:szCs w:val="22"/>
        </w:rPr>
      </w:pPr>
    </w:p>
    <w:p w14:paraId="7F31C9E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6.5.</w:t>
      </w:r>
      <w:r w:rsidRPr="00B44110">
        <w:rPr>
          <w:rFonts w:ascii="Arial" w:hAnsi="Arial" w:cs="Arial"/>
          <w:sz w:val="22"/>
          <w:szCs w:val="22"/>
        </w:rPr>
        <w:t xml:space="preserve"> A tentativa de burla será verificada por meio dos vínculos societários, linhas de fornecimento similares, dentre outros.</w:t>
      </w:r>
    </w:p>
    <w:p w14:paraId="341AFDFB" w14:textId="77777777" w:rsidR="00565209" w:rsidRPr="00B44110" w:rsidRDefault="00565209" w:rsidP="00565209">
      <w:pPr>
        <w:ind w:right="310"/>
        <w:jc w:val="both"/>
        <w:textAlignment w:val="baseline"/>
        <w:rPr>
          <w:rFonts w:ascii="Arial" w:hAnsi="Arial" w:cs="Arial"/>
          <w:b/>
          <w:sz w:val="22"/>
          <w:szCs w:val="22"/>
        </w:rPr>
      </w:pPr>
    </w:p>
    <w:p w14:paraId="0A8E4B0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6.6.</w:t>
      </w:r>
      <w:r w:rsidRPr="00B44110">
        <w:rPr>
          <w:rFonts w:ascii="Arial" w:hAnsi="Arial" w:cs="Arial"/>
          <w:sz w:val="22"/>
          <w:szCs w:val="22"/>
        </w:rPr>
        <w:t xml:space="preserve"> O Prestador de Serviço será convocado para manifestação previamente à sua desclassificação Constatada a existência de sanção, o Prestador de Serviço será reputado inabilitado, por falta de condição de participação.</w:t>
      </w:r>
    </w:p>
    <w:p w14:paraId="0FE1BC11" w14:textId="77777777" w:rsidR="00565209" w:rsidRPr="00B44110" w:rsidRDefault="00565209" w:rsidP="00565209">
      <w:pPr>
        <w:ind w:right="310"/>
        <w:jc w:val="both"/>
        <w:textAlignment w:val="baseline"/>
        <w:rPr>
          <w:rFonts w:ascii="Arial" w:hAnsi="Arial" w:cs="Arial"/>
          <w:sz w:val="22"/>
          <w:szCs w:val="22"/>
        </w:rPr>
      </w:pPr>
    </w:p>
    <w:p w14:paraId="61F88E33"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7. VIGÊNCIA DA CONTRATAÇÃO.</w:t>
      </w:r>
    </w:p>
    <w:p w14:paraId="177412F2" w14:textId="77777777" w:rsidR="00565209" w:rsidRPr="00B44110" w:rsidRDefault="00565209" w:rsidP="00565209">
      <w:pPr>
        <w:ind w:right="310"/>
        <w:jc w:val="both"/>
        <w:textAlignment w:val="baseline"/>
        <w:rPr>
          <w:rFonts w:ascii="Arial" w:hAnsi="Arial" w:cs="Arial"/>
          <w:sz w:val="22"/>
          <w:szCs w:val="22"/>
        </w:rPr>
      </w:pPr>
    </w:p>
    <w:p w14:paraId="5B078E47" w14:textId="6CEAE40C"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7.1.</w:t>
      </w:r>
      <w:r w:rsidRPr="00B44110">
        <w:rPr>
          <w:rFonts w:ascii="Arial" w:hAnsi="Arial" w:cs="Arial"/>
          <w:sz w:val="22"/>
          <w:szCs w:val="22"/>
        </w:rPr>
        <w:t xml:space="preserve"> O prazo de vigência da contratação </w:t>
      </w:r>
      <w:r w:rsidR="004C743A">
        <w:rPr>
          <w:rFonts w:ascii="Arial" w:hAnsi="Arial" w:cs="Arial"/>
          <w:sz w:val="22"/>
          <w:szCs w:val="22"/>
        </w:rPr>
        <w:t xml:space="preserve">será de </w:t>
      </w:r>
      <w:r w:rsidR="001A6DF9">
        <w:rPr>
          <w:rFonts w:ascii="Arial" w:hAnsi="Arial" w:cs="Arial"/>
          <w:sz w:val="22"/>
          <w:szCs w:val="22"/>
        </w:rPr>
        <w:t>26</w:t>
      </w:r>
      <w:r w:rsidRPr="00B44110">
        <w:rPr>
          <w:rFonts w:ascii="Arial" w:hAnsi="Arial" w:cs="Arial"/>
          <w:sz w:val="22"/>
          <w:szCs w:val="22"/>
        </w:rPr>
        <w:t xml:space="preserve"> de </w:t>
      </w:r>
      <w:r w:rsidR="001A6DF9">
        <w:rPr>
          <w:rFonts w:ascii="Arial" w:hAnsi="Arial" w:cs="Arial"/>
          <w:sz w:val="22"/>
          <w:szCs w:val="22"/>
        </w:rPr>
        <w:t>fevereiro</w:t>
      </w:r>
      <w:r w:rsidRPr="00B44110">
        <w:rPr>
          <w:rFonts w:ascii="Arial" w:hAnsi="Arial" w:cs="Arial"/>
          <w:sz w:val="22"/>
          <w:szCs w:val="22"/>
        </w:rPr>
        <w:t xml:space="preserve"> de 202</w:t>
      </w:r>
      <w:r w:rsidR="005A7D1D" w:rsidRPr="00B44110">
        <w:rPr>
          <w:rFonts w:ascii="Arial" w:hAnsi="Arial" w:cs="Arial"/>
          <w:sz w:val="22"/>
          <w:szCs w:val="22"/>
        </w:rPr>
        <w:t>4</w:t>
      </w:r>
      <w:r w:rsidRPr="00B44110">
        <w:rPr>
          <w:rFonts w:ascii="Arial" w:hAnsi="Arial" w:cs="Arial"/>
          <w:sz w:val="22"/>
          <w:szCs w:val="22"/>
        </w:rPr>
        <w:t xml:space="preserve"> a </w:t>
      </w:r>
      <w:r w:rsidR="001A6DF9">
        <w:rPr>
          <w:rFonts w:ascii="Arial" w:hAnsi="Arial" w:cs="Arial"/>
          <w:sz w:val="22"/>
          <w:szCs w:val="22"/>
        </w:rPr>
        <w:t>26</w:t>
      </w:r>
      <w:r w:rsidRPr="00B44110">
        <w:rPr>
          <w:rFonts w:ascii="Arial" w:hAnsi="Arial" w:cs="Arial"/>
          <w:sz w:val="22"/>
          <w:szCs w:val="22"/>
        </w:rPr>
        <w:t xml:space="preserve"> de </w:t>
      </w:r>
      <w:r w:rsidR="001A6DF9">
        <w:rPr>
          <w:rFonts w:ascii="Arial" w:hAnsi="Arial" w:cs="Arial"/>
          <w:sz w:val="22"/>
          <w:szCs w:val="22"/>
        </w:rPr>
        <w:t>fevereiro</w:t>
      </w:r>
      <w:r w:rsidRPr="00B44110">
        <w:rPr>
          <w:rFonts w:ascii="Arial" w:hAnsi="Arial" w:cs="Arial"/>
          <w:sz w:val="22"/>
          <w:szCs w:val="22"/>
        </w:rPr>
        <w:t xml:space="preserve"> de 202</w:t>
      </w:r>
      <w:r w:rsidR="001A6DF9">
        <w:rPr>
          <w:rFonts w:ascii="Arial" w:hAnsi="Arial" w:cs="Arial"/>
          <w:sz w:val="22"/>
          <w:szCs w:val="22"/>
        </w:rPr>
        <w:t>5</w:t>
      </w:r>
      <w:r w:rsidRPr="00B44110">
        <w:rPr>
          <w:rFonts w:ascii="Arial" w:hAnsi="Arial" w:cs="Arial"/>
          <w:sz w:val="22"/>
          <w:szCs w:val="22"/>
        </w:rPr>
        <w:t>, na forma do artigo 105 da Lei n° 14.133/2021.</w:t>
      </w:r>
    </w:p>
    <w:p w14:paraId="4BEA14C1" w14:textId="77777777" w:rsidR="00565209" w:rsidRPr="00B44110" w:rsidRDefault="00565209" w:rsidP="00565209">
      <w:pPr>
        <w:ind w:right="310"/>
        <w:jc w:val="both"/>
        <w:textAlignment w:val="baseline"/>
        <w:rPr>
          <w:rFonts w:ascii="Arial" w:hAnsi="Arial" w:cs="Arial"/>
          <w:sz w:val="22"/>
          <w:szCs w:val="22"/>
        </w:rPr>
      </w:pPr>
    </w:p>
    <w:p w14:paraId="6E2B1D9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7.2.</w:t>
      </w:r>
      <w:r w:rsidRPr="00B44110">
        <w:rPr>
          <w:rFonts w:ascii="Arial" w:hAnsi="Arial" w:cs="Arial"/>
          <w:sz w:val="22"/>
          <w:szCs w:val="22"/>
        </w:rPr>
        <w:t xml:space="preserve"> O serviço é enquadrado como continuado tendo em vista que será prestado mensalmente, sendo a vigência anual mais vantajosa considerando ser de natureza indispensável. </w:t>
      </w:r>
      <w:r w:rsidRPr="00B44110">
        <w:rPr>
          <w:rStyle w:val="Refdenotaderodap"/>
          <w:rFonts w:ascii="Arial" w:hAnsi="Arial" w:cs="Arial"/>
          <w:sz w:val="22"/>
          <w:szCs w:val="22"/>
        </w:rPr>
        <w:footnoteReference w:id="1"/>
      </w:r>
    </w:p>
    <w:p w14:paraId="071AC56F" w14:textId="77777777" w:rsidR="00565209" w:rsidRPr="00B44110" w:rsidRDefault="00565209" w:rsidP="00565209">
      <w:pPr>
        <w:ind w:right="310"/>
        <w:jc w:val="both"/>
        <w:textAlignment w:val="baseline"/>
        <w:rPr>
          <w:rFonts w:ascii="Arial" w:hAnsi="Arial" w:cs="Arial"/>
          <w:sz w:val="22"/>
          <w:szCs w:val="22"/>
        </w:rPr>
      </w:pPr>
    </w:p>
    <w:p w14:paraId="2914E0CF"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8.</w:t>
      </w:r>
      <w:r w:rsidRPr="00B44110">
        <w:rPr>
          <w:rFonts w:ascii="Arial" w:hAnsi="Arial" w:cs="Arial"/>
          <w:sz w:val="22"/>
          <w:szCs w:val="22"/>
        </w:rPr>
        <w:t xml:space="preserve"> </w:t>
      </w:r>
      <w:r w:rsidRPr="00B44110">
        <w:rPr>
          <w:rFonts w:ascii="Arial" w:hAnsi="Arial" w:cs="Arial"/>
          <w:b/>
          <w:sz w:val="22"/>
          <w:szCs w:val="22"/>
        </w:rPr>
        <w:t>REQUISITOS DA CONTRATAÇÃO (art. 6º, XXIII, alínea ‘d’ da Lei nº 14.133/21).</w:t>
      </w:r>
    </w:p>
    <w:p w14:paraId="2101227E" w14:textId="77777777" w:rsidR="00565209" w:rsidRPr="00B44110" w:rsidRDefault="00565209" w:rsidP="00565209">
      <w:pPr>
        <w:ind w:right="310"/>
        <w:jc w:val="both"/>
        <w:textAlignment w:val="baseline"/>
        <w:rPr>
          <w:rFonts w:ascii="Arial" w:hAnsi="Arial" w:cs="Arial"/>
          <w:b/>
          <w:sz w:val="22"/>
          <w:szCs w:val="22"/>
        </w:rPr>
      </w:pPr>
    </w:p>
    <w:p w14:paraId="43950594" w14:textId="62D414E9" w:rsidR="00565209" w:rsidRPr="00B44110" w:rsidRDefault="00565209" w:rsidP="00565209">
      <w:pPr>
        <w:jc w:val="both"/>
        <w:rPr>
          <w:rFonts w:ascii="Arial" w:hAnsi="Arial" w:cs="Arial"/>
          <w:sz w:val="22"/>
          <w:szCs w:val="22"/>
        </w:rPr>
      </w:pPr>
      <w:r w:rsidRPr="00B44110">
        <w:rPr>
          <w:rFonts w:ascii="Arial" w:hAnsi="Arial" w:cs="Arial"/>
          <w:b/>
          <w:sz w:val="22"/>
          <w:szCs w:val="22"/>
        </w:rPr>
        <w:t>8.1.</w:t>
      </w:r>
      <w:r w:rsidRPr="00B44110">
        <w:rPr>
          <w:rFonts w:ascii="Arial" w:hAnsi="Arial" w:cs="Arial"/>
          <w:sz w:val="22"/>
          <w:szCs w:val="22"/>
        </w:rPr>
        <w:t xml:space="preserve"> </w:t>
      </w:r>
      <w:r w:rsidR="00B44110" w:rsidRPr="00B44110">
        <w:rPr>
          <w:rFonts w:ascii="Arial" w:hAnsi="Arial" w:cs="Arial"/>
          <w:sz w:val="22"/>
          <w:szCs w:val="22"/>
        </w:rPr>
        <w:t>Não será</w:t>
      </w:r>
      <w:r w:rsidRPr="00B44110">
        <w:rPr>
          <w:rFonts w:ascii="Arial" w:hAnsi="Arial" w:cs="Arial"/>
          <w:sz w:val="22"/>
          <w:szCs w:val="22"/>
        </w:rPr>
        <w:t xml:space="preserve"> obrigação do contratado o comparecim</w:t>
      </w:r>
      <w:r w:rsidR="00B44110" w:rsidRPr="00B44110">
        <w:rPr>
          <w:rFonts w:ascii="Arial" w:hAnsi="Arial" w:cs="Arial"/>
          <w:sz w:val="22"/>
          <w:szCs w:val="22"/>
        </w:rPr>
        <w:t>ento à sede da Câmara Municipal</w:t>
      </w:r>
      <w:r w:rsidRPr="00B44110">
        <w:rPr>
          <w:rFonts w:ascii="Arial" w:hAnsi="Arial" w:cs="Arial"/>
          <w:sz w:val="22"/>
          <w:szCs w:val="22"/>
        </w:rPr>
        <w:t>.</w:t>
      </w:r>
    </w:p>
    <w:p w14:paraId="4703D562" w14:textId="77777777" w:rsidR="00565209" w:rsidRPr="00B44110" w:rsidRDefault="00565209" w:rsidP="00565209">
      <w:pPr>
        <w:jc w:val="both"/>
        <w:rPr>
          <w:rFonts w:ascii="Arial" w:hAnsi="Arial" w:cs="Arial"/>
          <w:sz w:val="22"/>
          <w:szCs w:val="22"/>
        </w:rPr>
      </w:pPr>
    </w:p>
    <w:p w14:paraId="791DE98A" w14:textId="2C12751D" w:rsidR="00565209" w:rsidRPr="00B44110" w:rsidRDefault="00565209" w:rsidP="00565209">
      <w:pPr>
        <w:jc w:val="both"/>
        <w:rPr>
          <w:rFonts w:ascii="Arial" w:hAnsi="Arial" w:cs="Arial"/>
          <w:sz w:val="22"/>
          <w:szCs w:val="22"/>
        </w:rPr>
      </w:pPr>
      <w:r w:rsidRPr="00B44110">
        <w:rPr>
          <w:rFonts w:ascii="Arial" w:hAnsi="Arial" w:cs="Arial"/>
          <w:b/>
          <w:sz w:val="22"/>
          <w:szCs w:val="22"/>
        </w:rPr>
        <w:t>8.2.</w:t>
      </w:r>
      <w:r w:rsidRPr="00B44110">
        <w:rPr>
          <w:rFonts w:ascii="Arial" w:hAnsi="Arial" w:cs="Arial"/>
          <w:sz w:val="22"/>
          <w:szCs w:val="22"/>
        </w:rPr>
        <w:t xml:space="preserve"> A contratada deverá executar os serviços através de profissional com experiência. </w:t>
      </w:r>
    </w:p>
    <w:p w14:paraId="0B954447" w14:textId="77777777" w:rsidR="00565209" w:rsidRPr="00B44110" w:rsidRDefault="00565209" w:rsidP="00565209">
      <w:pPr>
        <w:jc w:val="both"/>
        <w:rPr>
          <w:rFonts w:ascii="Arial" w:hAnsi="Arial" w:cs="Arial"/>
          <w:sz w:val="22"/>
          <w:szCs w:val="22"/>
        </w:rPr>
      </w:pPr>
    </w:p>
    <w:p w14:paraId="7869160E" w14:textId="23C5BEC4" w:rsidR="00565209" w:rsidRPr="00B44110" w:rsidRDefault="00565209" w:rsidP="00565209">
      <w:pPr>
        <w:jc w:val="both"/>
        <w:rPr>
          <w:rFonts w:ascii="Arial" w:hAnsi="Arial" w:cs="Arial"/>
          <w:sz w:val="22"/>
          <w:szCs w:val="22"/>
        </w:rPr>
      </w:pPr>
      <w:r w:rsidRPr="00B44110">
        <w:rPr>
          <w:rFonts w:ascii="Arial" w:hAnsi="Arial" w:cs="Arial"/>
          <w:b/>
          <w:sz w:val="22"/>
          <w:szCs w:val="22"/>
        </w:rPr>
        <w:t>8.3.</w:t>
      </w:r>
      <w:r w:rsidRPr="00B44110">
        <w:rPr>
          <w:rFonts w:ascii="Arial" w:hAnsi="Arial" w:cs="Arial"/>
          <w:sz w:val="22"/>
          <w:szCs w:val="22"/>
        </w:rPr>
        <w:t xml:space="preserve"> Deverá ser disponibilizada assessoria via telefone, fax, e-mail, em horário comercial, durante todos os dias </w:t>
      </w:r>
      <w:r w:rsidR="00B44110" w:rsidRPr="00B44110">
        <w:rPr>
          <w:rFonts w:ascii="Arial" w:hAnsi="Arial" w:cs="Arial"/>
          <w:sz w:val="22"/>
          <w:szCs w:val="22"/>
        </w:rPr>
        <w:t>da semana</w:t>
      </w:r>
      <w:r w:rsidRPr="00B44110">
        <w:rPr>
          <w:rFonts w:ascii="Arial" w:hAnsi="Arial" w:cs="Arial"/>
          <w:sz w:val="22"/>
          <w:szCs w:val="22"/>
        </w:rPr>
        <w:t>.</w:t>
      </w:r>
    </w:p>
    <w:p w14:paraId="7280151D" w14:textId="77777777" w:rsidR="00565209" w:rsidRPr="00B44110" w:rsidRDefault="00565209" w:rsidP="00565209">
      <w:pPr>
        <w:jc w:val="both"/>
        <w:rPr>
          <w:rFonts w:ascii="Arial" w:hAnsi="Arial" w:cs="Arial"/>
          <w:sz w:val="22"/>
          <w:szCs w:val="22"/>
        </w:rPr>
      </w:pPr>
    </w:p>
    <w:p w14:paraId="36B6E775"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8.4.</w:t>
      </w:r>
      <w:r w:rsidRPr="00B44110">
        <w:rPr>
          <w:rFonts w:ascii="Arial" w:hAnsi="Arial" w:cs="Arial"/>
          <w:sz w:val="22"/>
          <w:szCs w:val="22"/>
        </w:rPr>
        <w:t xml:space="preserve"> O pagamento será efetuado mensalmente, em até 5 (cinco) dias após apresentação da Nota Fiscal.</w:t>
      </w:r>
    </w:p>
    <w:p w14:paraId="21DA38F7" w14:textId="77777777" w:rsidR="00565209" w:rsidRPr="00B44110" w:rsidRDefault="00565209" w:rsidP="00565209">
      <w:pPr>
        <w:jc w:val="both"/>
        <w:rPr>
          <w:rFonts w:ascii="Arial" w:hAnsi="Arial" w:cs="Arial"/>
          <w:sz w:val="22"/>
          <w:szCs w:val="22"/>
        </w:rPr>
      </w:pPr>
    </w:p>
    <w:p w14:paraId="4BC81DD1"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8.5.</w:t>
      </w:r>
      <w:r w:rsidRPr="00B44110">
        <w:rPr>
          <w:rFonts w:ascii="Arial" w:hAnsi="Arial" w:cs="Arial"/>
          <w:sz w:val="22"/>
          <w:szCs w:val="22"/>
        </w:rPr>
        <w:t xml:space="preserve"> Não será admitida a subcontratação do objeto contratual.</w:t>
      </w:r>
    </w:p>
    <w:p w14:paraId="572CBCB5" w14:textId="77777777" w:rsidR="00565209" w:rsidRPr="00B44110" w:rsidRDefault="00565209" w:rsidP="00565209">
      <w:pPr>
        <w:jc w:val="both"/>
        <w:rPr>
          <w:rFonts w:ascii="Arial" w:hAnsi="Arial" w:cs="Arial"/>
          <w:sz w:val="22"/>
          <w:szCs w:val="22"/>
        </w:rPr>
      </w:pPr>
    </w:p>
    <w:p w14:paraId="6A50472A" w14:textId="77777777" w:rsidR="00565209" w:rsidRPr="00B44110" w:rsidRDefault="00565209" w:rsidP="00565209">
      <w:pPr>
        <w:jc w:val="both"/>
        <w:rPr>
          <w:rFonts w:ascii="Arial" w:hAnsi="Arial" w:cs="Arial"/>
          <w:b/>
          <w:sz w:val="22"/>
          <w:szCs w:val="22"/>
        </w:rPr>
      </w:pPr>
      <w:r w:rsidRPr="00B44110">
        <w:rPr>
          <w:rFonts w:ascii="Arial" w:hAnsi="Arial" w:cs="Arial"/>
          <w:b/>
          <w:sz w:val="22"/>
          <w:szCs w:val="22"/>
        </w:rPr>
        <w:t>9. VISTORIA</w:t>
      </w:r>
    </w:p>
    <w:p w14:paraId="24C7072D" w14:textId="77777777" w:rsidR="00565209" w:rsidRPr="00B44110" w:rsidRDefault="00565209" w:rsidP="00565209">
      <w:pPr>
        <w:jc w:val="both"/>
        <w:rPr>
          <w:rFonts w:ascii="Arial" w:hAnsi="Arial" w:cs="Arial"/>
          <w:sz w:val="22"/>
          <w:szCs w:val="22"/>
        </w:rPr>
      </w:pPr>
    </w:p>
    <w:p w14:paraId="026B18ED"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9.1.</w:t>
      </w:r>
      <w:r w:rsidRPr="00B44110">
        <w:rPr>
          <w:rFonts w:ascii="Arial" w:hAnsi="Arial" w:cs="Arial"/>
          <w:sz w:val="22"/>
          <w:szCs w:val="22"/>
        </w:rPr>
        <w:t xml:space="preserve"> 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w:t>
      </w:r>
    </w:p>
    <w:p w14:paraId="61A7EBD3" w14:textId="77777777" w:rsidR="00565209" w:rsidRPr="00B44110" w:rsidRDefault="00565209" w:rsidP="00565209">
      <w:pPr>
        <w:jc w:val="both"/>
        <w:rPr>
          <w:rFonts w:ascii="Arial" w:hAnsi="Arial" w:cs="Arial"/>
          <w:sz w:val="22"/>
          <w:szCs w:val="22"/>
        </w:rPr>
      </w:pPr>
    </w:p>
    <w:p w14:paraId="020EF28C"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9.2.</w:t>
      </w:r>
      <w:r w:rsidRPr="00B44110">
        <w:rPr>
          <w:rFonts w:ascii="Arial" w:hAnsi="Arial" w:cs="Arial"/>
          <w:sz w:val="22"/>
          <w:szCs w:val="22"/>
        </w:rPr>
        <w:t xml:space="preserve"> Serão disponibilizados data e horário diferentes aos interessados em realizar a vistoria prévia.</w:t>
      </w:r>
    </w:p>
    <w:p w14:paraId="127B96C4" w14:textId="77777777" w:rsidR="00565209" w:rsidRPr="00B44110" w:rsidRDefault="00565209" w:rsidP="00565209">
      <w:pPr>
        <w:ind w:right="310"/>
        <w:jc w:val="both"/>
        <w:textAlignment w:val="baseline"/>
        <w:rPr>
          <w:rFonts w:ascii="Arial" w:hAnsi="Arial" w:cs="Arial"/>
          <w:sz w:val="22"/>
          <w:szCs w:val="22"/>
        </w:rPr>
      </w:pPr>
    </w:p>
    <w:p w14:paraId="2A538FA2"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10. CONTRATAÇÃO</w:t>
      </w:r>
    </w:p>
    <w:p w14:paraId="62BA0DB2" w14:textId="77777777" w:rsidR="00565209" w:rsidRPr="00B44110" w:rsidRDefault="00565209" w:rsidP="00565209">
      <w:pPr>
        <w:ind w:right="310"/>
        <w:jc w:val="both"/>
        <w:textAlignment w:val="baseline"/>
        <w:rPr>
          <w:rFonts w:ascii="Arial" w:hAnsi="Arial" w:cs="Arial"/>
          <w:sz w:val="22"/>
          <w:szCs w:val="22"/>
        </w:rPr>
      </w:pPr>
    </w:p>
    <w:p w14:paraId="16AC495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10.1.</w:t>
      </w:r>
      <w:r w:rsidRPr="00B44110">
        <w:rPr>
          <w:rFonts w:ascii="Arial" w:hAnsi="Arial" w:cs="Arial"/>
          <w:sz w:val="22"/>
          <w:szCs w:val="22"/>
        </w:rPr>
        <w:t xml:space="preserve"> Após a homologação e adjudicação, caso se conclua pela contratação, será firmado Termo de Contrato.</w:t>
      </w:r>
    </w:p>
    <w:p w14:paraId="6A859897" w14:textId="77777777" w:rsidR="00565209" w:rsidRPr="00B44110" w:rsidRDefault="00565209" w:rsidP="00565209">
      <w:pPr>
        <w:ind w:right="310"/>
        <w:jc w:val="both"/>
        <w:textAlignment w:val="baseline"/>
        <w:rPr>
          <w:rFonts w:ascii="Arial" w:hAnsi="Arial" w:cs="Arial"/>
          <w:sz w:val="22"/>
          <w:szCs w:val="22"/>
        </w:rPr>
      </w:pPr>
    </w:p>
    <w:p w14:paraId="223BD5D7"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10.2.</w:t>
      </w:r>
      <w:r w:rsidRPr="00B44110">
        <w:rPr>
          <w:rFonts w:ascii="Arial" w:hAnsi="Arial" w:cs="Arial"/>
          <w:sz w:val="22"/>
          <w:szCs w:val="22"/>
        </w:rPr>
        <w:t xml:space="preserve"> O adjudicatário terá o prazo de 48 (quarenta e oito) horas úteis, contados a partir da data de sua convocação, para assinar o Termo de Contrato, sob pena de decair do direito à contratação, sem prejuízo das sanções previstas neste Termo de Referência.</w:t>
      </w:r>
    </w:p>
    <w:p w14:paraId="6C874BA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10.3.</w:t>
      </w:r>
      <w:r w:rsidRPr="00B44110">
        <w:rPr>
          <w:rFonts w:ascii="Arial" w:hAnsi="Arial" w:cs="Arial"/>
          <w:sz w:val="22"/>
          <w:szCs w:val="22"/>
        </w:rPr>
        <w:t xml:space="preserve"> O prazo previsto para assinatura do contrato ou aceitação da nota de empenho ou instrumento equivalente poderá ser prorrogado 1 (uma) vez, por igual período, por solicitação justificada do adjudicatário e aceita pela Administração.</w:t>
      </w:r>
    </w:p>
    <w:p w14:paraId="1D6F435B" w14:textId="77777777" w:rsidR="00565209" w:rsidRPr="00B44110" w:rsidRDefault="00565209" w:rsidP="00565209">
      <w:pPr>
        <w:ind w:right="310"/>
        <w:jc w:val="both"/>
        <w:textAlignment w:val="baseline"/>
        <w:rPr>
          <w:rFonts w:ascii="Arial" w:hAnsi="Arial" w:cs="Arial"/>
          <w:sz w:val="22"/>
          <w:szCs w:val="22"/>
        </w:rPr>
      </w:pPr>
    </w:p>
    <w:p w14:paraId="5077B85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10.4.</w:t>
      </w:r>
      <w:r w:rsidRPr="00B44110">
        <w:rPr>
          <w:rFonts w:ascii="Arial" w:hAnsi="Arial" w:cs="Arial"/>
          <w:sz w:val="22"/>
          <w:szCs w:val="22"/>
        </w:rPr>
        <w:t xml:space="preserve"> A contratada se vincula à sua proposta e às previsões contidas no Termo de Referência e seus anexos;</w:t>
      </w:r>
    </w:p>
    <w:p w14:paraId="1BE71FD2" w14:textId="77777777" w:rsidR="00565209" w:rsidRPr="00B44110" w:rsidRDefault="00565209" w:rsidP="00565209">
      <w:pPr>
        <w:ind w:right="310"/>
        <w:jc w:val="both"/>
        <w:textAlignment w:val="baseline"/>
        <w:rPr>
          <w:rFonts w:ascii="Arial" w:hAnsi="Arial" w:cs="Arial"/>
          <w:sz w:val="22"/>
          <w:szCs w:val="22"/>
        </w:rPr>
      </w:pPr>
    </w:p>
    <w:p w14:paraId="0CBC82B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10.5.</w:t>
      </w:r>
      <w:r w:rsidRPr="00B44110">
        <w:rPr>
          <w:rFonts w:ascii="Arial" w:hAnsi="Arial" w:cs="Arial"/>
          <w:sz w:val="22"/>
          <w:szCs w:val="22"/>
        </w:rPr>
        <w:t xml:space="preserve"> A contratada reconhece que as hipóteses de rescisão são aquelas previstas nos artigos 137 e 138 da Lei nº 14.133/21 e reconhece os direitos da Administração previstos nos artigos 137 a 139 da mesma Lei.</w:t>
      </w:r>
    </w:p>
    <w:p w14:paraId="36EEC47A" w14:textId="77777777" w:rsidR="00565209" w:rsidRPr="00B44110" w:rsidRDefault="00565209" w:rsidP="00565209">
      <w:pPr>
        <w:ind w:right="310"/>
        <w:jc w:val="both"/>
        <w:textAlignment w:val="baseline"/>
        <w:rPr>
          <w:rFonts w:ascii="Arial" w:hAnsi="Arial" w:cs="Arial"/>
          <w:sz w:val="22"/>
          <w:szCs w:val="22"/>
        </w:rPr>
      </w:pPr>
    </w:p>
    <w:p w14:paraId="00F43FA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10.6.</w:t>
      </w:r>
      <w:r w:rsidRPr="00B44110">
        <w:rPr>
          <w:rFonts w:ascii="Arial" w:hAnsi="Arial" w:cs="Arial"/>
          <w:sz w:val="22"/>
          <w:szCs w:val="22"/>
        </w:rPr>
        <w:t xml:space="preserve"> O prazo de vigência da contratação é de 14(quatorze) meses, conforme prazo de validade da proposta, prorrogável por período igual ou superior a bem do interesse desta Administração.</w:t>
      </w:r>
    </w:p>
    <w:p w14:paraId="353BDB5D" w14:textId="77777777" w:rsidR="00565209" w:rsidRPr="00B44110" w:rsidRDefault="00565209" w:rsidP="00565209">
      <w:pPr>
        <w:ind w:right="310"/>
        <w:jc w:val="both"/>
        <w:textAlignment w:val="baseline"/>
        <w:rPr>
          <w:rFonts w:ascii="Arial" w:hAnsi="Arial" w:cs="Arial"/>
          <w:sz w:val="22"/>
          <w:szCs w:val="22"/>
        </w:rPr>
      </w:pPr>
    </w:p>
    <w:p w14:paraId="545B60D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10.7.</w:t>
      </w:r>
      <w:r w:rsidRPr="00B44110">
        <w:rPr>
          <w:rFonts w:ascii="Arial" w:hAnsi="Arial" w:cs="Arial"/>
          <w:sz w:val="22"/>
          <w:szCs w:val="22"/>
        </w:rPr>
        <w:t xml:space="preserve"> Na assinatura do contrato ou do instrumento equivalente será exigida a comprovação das condições de habilitação e contratação consignadas neste Termo de Referência, que deverão ser mantidas pelo Prestador de Serviço durante a vigência do contrato.</w:t>
      </w:r>
    </w:p>
    <w:p w14:paraId="50A00112" w14:textId="77777777" w:rsidR="00565209" w:rsidRPr="00B44110" w:rsidRDefault="00565209" w:rsidP="00565209">
      <w:pPr>
        <w:ind w:right="310"/>
        <w:jc w:val="both"/>
        <w:textAlignment w:val="baseline"/>
        <w:rPr>
          <w:rFonts w:ascii="Arial" w:hAnsi="Arial" w:cs="Arial"/>
          <w:sz w:val="22"/>
          <w:szCs w:val="22"/>
        </w:rPr>
      </w:pPr>
    </w:p>
    <w:p w14:paraId="2555FE96"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11. SANÇÕES</w:t>
      </w:r>
    </w:p>
    <w:p w14:paraId="6F147B4F" w14:textId="77777777" w:rsidR="00565209" w:rsidRPr="00B44110" w:rsidRDefault="00565209" w:rsidP="00565209">
      <w:pPr>
        <w:ind w:right="310"/>
        <w:jc w:val="both"/>
        <w:textAlignment w:val="baseline"/>
        <w:rPr>
          <w:rFonts w:ascii="Arial" w:hAnsi="Arial" w:cs="Arial"/>
          <w:sz w:val="22"/>
          <w:szCs w:val="22"/>
        </w:rPr>
      </w:pPr>
    </w:p>
    <w:p w14:paraId="7FCB7617"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w:t>
      </w:r>
      <w:r w:rsidRPr="00B44110">
        <w:rPr>
          <w:rFonts w:ascii="Arial" w:hAnsi="Arial" w:cs="Arial"/>
          <w:sz w:val="22"/>
          <w:szCs w:val="22"/>
        </w:rPr>
        <w:t xml:space="preserve"> Comete infração administrativa o Prestador de Serviço que cometer quaisquer das infrações previstas no art. 155 da Lei nº 14.133, de 2021, quais sejam:</w:t>
      </w:r>
    </w:p>
    <w:p w14:paraId="3B7E3BE1" w14:textId="77777777" w:rsidR="00565209" w:rsidRPr="00B44110" w:rsidRDefault="00565209" w:rsidP="00565209">
      <w:pPr>
        <w:ind w:right="310"/>
        <w:jc w:val="both"/>
        <w:textAlignment w:val="baseline"/>
        <w:rPr>
          <w:rFonts w:ascii="Arial" w:hAnsi="Arial" w:cs="Arial"/>
          <w:b/>
          <w:sz w:val="22"/>
          <w:szCs w:val="22"/>
        </w:rPr>
      </w:pPr>
    </w:p>
    <w:p w14:paraId="74CBF36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11.1.1</w:t>
      </w:r>
      <w:r w:rsidRPr="00B44110">
        <w:rPr>
          <w:rFonts w:ascii="Arial" w:hAnsi="Arial" w:cs="Arial"/>
          <w:sz w:val="22"/>
          <w:szCs w:val="22"/>
        </w:rPr>
        <w:t xml:space="preserve"> dar causa à inexecução parcial do contrato;</w:t>
      </w:r>
    </w:p>
    <w:p w14:paraId="4F451633" w14:textId="77777777" w:rsidR="00565209" w:rsidRPr="00B44110" w:rsidRDefault="00565209" w:rsidP="00565209">
      <w:pPr>
        <w:ind w:right="310"/>
        <w:jc w:val="both"/>
        <w:textAlignment w:val="baseline"/>
        <w:rPr>
          <w:rFonts w:ascii="Arial" w:hAnsi="Arial" w:cs="Arial"/>
          <w:b/>
          <w:sz w:val="22"/>
          <w:szCs w:val="22"/>
        </w:rPr>
      </w:pPr>
    </w:p>
    <w:p w14:paraId="2871787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12.1.2. </w:t>
      </w:r>
      <w:r w:rsidRPr="00B44110">
        <w:rPr>
          <w:rFonts w:ascii="Arial" w:hAnsi="Arial" w:cs="Arial"/>
          <w:sz w:val="22"/>
          <w:szCs w:val="22"/>
        </w:rPr>
        <w:t>dar causa à inexecução parcial do contrato que cause grave dano à Administração, ao funcionamento dos serviços públicos ou ao interesse coletivo;</w:t>
      </w:r>
    </w:p>
    <w:p w14:paraId="24277A8C" w14:textId="77777777" w:rsidR="00565209" w:rsidRPr="00B44110" w:rsidRDefault="00565209" w:rsidP="00565209">
      <w:pPr>
        <w:ind w:right="310"/>
        <w:jc w:val="both"/>
        <w:textAlignment w:val="baseline"/>
        <w:rPr>
          <w:rFonts w:ascii="Arial" w:hAnsi="Arial" w:cs="Arial"/>
          <w:b/>
          <w:sz w:val="22"/>
          <w:szCs w:val="22"/>
        </w:rPr>
      </w:pPr>
    </w:p>
    <w:p w14:paraId="1995165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11.1.3. </w:t>
      </w:r>
      <w:r w:rsidRPr="00B44110">
        <w:rPr>
          <w:rFonts w:ascii="Arial" w:hAnsi="Arial" w:cs="Arial"/>
          <w:sz w:val="22"/>
          <w:szCs w:val="22"/>
        </w:rPr>
        <w:t>dar causa à inexecução total do contrato;</w:t>
      </w:r>
    </w:p>
    <w:p w14:paraId="0787CEE5" w14:textId="77777777" w:rsidR="00565209" w:rsidRPr="00B44110" w:rsidRDefault="00565209" w:rsidP="00565209">
      <w:pPr>
        <w:ind w:right="310"/>
        <w:jc w:val="both"/>
        <w:textAlignment w:val="baseline"/>
        <w:rPr>
          <w:rFonts w:ascii="Arial" w:hAnsi="Arial" w:cs="Arial"/>
          <w:b/>
          <w:sz w:val="22"/>
          <w:szCs w:val="22"/>
        </w:rPr>
      </w:pPr>
    </w:p>
    <w:p w14:paraId="0018EA4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11.1.4. </w:t>
      </w:r>
      <w:r w:rsidRPr="00B44110">
        <w:rPr>
          <w:rFonts w:ascii="Arial" w:hAnsi="Arial" w:cs="Arial"/>
          <w:sz w:val="22"/>
          <w:szCs w:val="22"/>
        </w:rPr>
        <w:t>deixar de entregar a documentação exigida para o certame;</w:t>
      </w:r>
    </w:p>
    <w:p w14:paraId="56DF88E4" w14:textId="77777777" w:rsidR="00565209" w:rsidRPr="00B44110" w:rsidRDefault="00565209" w:rsidP="00565209">
      <w:pPr>
        <w:ind w:right="310"/>
        <w:jc w:val="both"/>
        <w:textAlignment w:val="baseline"/>
        <w:rPr>
          <w:rFonts w:ascii="Arial" w:hAnsi="Arial" w:cs="Arial"/>
          <w:b/>
          <w:sz w:val="22"/>
          <w:szCs w:val="22"/>
        </w:rPr>
      </w:pPr>
    </w:p>
    <w:p w14:paraId="5893856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11.1.5. </w:t>
      </w:r>
      <w:r w:rsidRPr="00B44110">
        <w:rPr>
          <w:rFonts w:ascii="Arial" w:hAnsi="Arial" w:cs="Arial"/>
          <w:sz w:val="22"/>
          <w:szCs w:val="22"/>
        </w:rPr>
        <w:t>não manter a proposta, salvo em decorrência de fato superveniente devidamente justificado;</w:t>
      </w:r>
    </w:p>
    <w:p w14:paraId="2E7150C1" w14:textId="77777777" w:rsidR="00565209" w:rsidRPr="00B44110" w:rsidRDefault="00565209" w:rsidP="00565209">
      <w:pPr>
        <w:ind w:right="310"/>
        <w:jc w:val="both"/>
        <w:textAlignment w:val="baseline"/>
        <w:rPr>
          <w:rFonts w:ascii="Arial" w:hAnsi="Arial" w:cs="Arial"/>
          <w:b/>
          <w:sz w:val="22"/>
          <w:szCs w:val="22"/>
        </w:rPr>
      </w:pPr>
    </w:p>
    <w:p w14:paraId="4C33C68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11.1.6. </w:t>
      </w:r>
      <w:r w:rsidRPr="00B44110">
        <w:rPr>
          <w:rFonts w:ascii="Arial" w:hAnsi="Arial" w:cs="Arial"/>
          <w:sz w:val="22"/>
          <w:szCs w:val="22"/>
        </w:rPr>
        <w:t>não celebrar o contrato ou não entregar a documentação exigida para a contratação, quando convocado dentro do prazo de validade de sua proposta;</w:t>
      </w:r>
    </w:p>
    <w:p w14:paraId="79539DF3" w14:textId="77777777" w:rsidR="00565209" w:rsidRPr="00B44110" w:rsidRDefault="00565209" w:rsidP="00565209">
      <w:pPr>
        <w:ind w:right="310"/>
        <w:jc w:val="both"/>
        <w:textAlignment w:val="baseline"/>
        <w:rPr>
          <w:rFonts w:ascii="Arial" w:hAnsi="Arial" w:cs="Arial"/>
          <w:b/>
          <w:sz w:val="22"/>
          <w:szCs w:val="22"/>
        </w:rPr>
      </w:pPr>
    </w:p>
    <w:p w14:paraId="17DF77F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11.1.7. </w:t>
      </w:r>
      <w:r w:rsidRPr="00B44110">
        <w:rPr>
          <w:rFonts w:ascii="Arial" w:hAnsi="Arial" w:cs="Arial"/>
          <w:sz w:val="22"/>
          <w:szCs w:val="22"/>
        </w:rPr>
        <w:t>ensejar o retardamento da execução ou da entrega do objeto da licitação sem motivo justificado;</w:t>
      </w:r>
    </w:p>
    <w:p w14:paraId="730A7FAB" w14:textId="77777777" w:rsidR="00565209" w:rsidRPr="00B44110" w:rsidRDefault="00565209" w:rsidP="00565209">
      <w:pPr>
        <w:ind w:right="310"/>
        <w:jc w:val="both"/>
        <w:textAlignment w:val="baseline"/>
        <w:rPr>
          <w:rFonts w:ascii="Arial" w:hAnsi="Arial" w:cs="Arial"/>
          <w:b/>
          <w:sz w:val="22"/>
          <w:szCs w:val="22"/>
        </w:rPr>
      </w:pPr>
    </w:p>
    <w:p w14:paraId="74D0B8C1"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11.1.8. </w:t>
      </w:r>
      <w:r w:rsidRPr="00B44110">
        <w:rPr>
          <w:rFonts w:ascii="Arial" w:hAnsi="Arial" w:cs="Arial"/>
          <w:sz w:val="22"/>
          <w:szCs w:val="22"/>
        </w:rPr>
        <w:t>apresentar declaração ou documentação falsa exigida para o certame ou prestar declaração falsa durante a dispensa eletrônica ou a execução do contrato;</w:t>
      </w:r>
    </w:p>
    <w:p w14:paraId="064CCB36" w14:textId="77777777" w:rsidR="00565209" w:rsidRPr="00B44110" w:rsidRDefault="00565209" w:rsidP="00565209">
      <w:pPr>
        <w:ind w:right="310"/>
        <w:jc w:val="both"/>
        <w:textAlignment w:val="baseline"/>
        <w:rPr>
          <w:rFonts w:ascii="Arial" w:hAnsi="Arial" w:cs="Arial"/>
          <w:b/>
          <w:sz w:val="22"/>
          <w:szCs w:val="22"/>
        </w:rPr>
      </w:pPr>
    </w:p>
    <w:p w14:paraId="4B1C9D4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11.1.9. </w:t>
      </w:r>
      <w:r w:rsidRPr="00B44110">
        <w:rPr>
          <w:rFonts w:ascii="Arial" w:hAnsi="Arial" w:cs="Arial"/>
          <w:sz w:val="22"/>
          <w:szCs w:val="22"/>
        </w:rPr>
        <w:t>fraudar a dispensa eletrônica ou praticar ato fraudulento na execução do contrato;</w:t>
      </w:r>
    </w:p>
    <w:p w14:paraId="23CA6B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11.1.10. </w:t>
      </w:r>
      <w:r w:rsidRPr="00B44110">
        <w:rPr>
          <w:rFonts w:ascii="Arial" w:hAnsi="Arial" w:cs="Arial"/>
          <w:sz w:val="22"/>
          <w:szCs w:val="22"/>
        </w:rPr>
        <w:t>comportar-se de modo inidôneo ou cometer fraude de qualquer natureza;</w:t>
      </w:r>
    </w:p>
    <w:p w14:paraId="278295BB" w14:textId="77777777" w:rsidR="00565209" w:rsidRPr="00B44110" w:rsidRDefault="00565209" w:rsidP="00565209">
      <w:pPr>
        <w:ind w:right="310"/>
        <w:jc w:val="both"/>
        <w:textAlignment w:val="baseline"/>
        <w:rPr>
          <w:rFonts w:ascii="Arial" w:hAnsi="Arial" w:cs="Arial"/>
          <w:sz w:val="22"/>
          <w:szCs w:val="22"/>
        </w:rPr>
      </w:pPr>
    </w:p>
    <w:p w14:paraId="57B6E1FA" w14:textId="14A9E155"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w:t>
      </w:r>
      <w:r w:rsidRPr="00B44110">
        <w:rPr>
          <w:rFonts w:ascii="Arial" w:hAnsi="Arial" w:cs="Arial"/>
          <w:sz w:val="22"/>
          <w:szCs w:val="22"/>
        </w:rPr>
        <w:t xml:space="preserve"> Considera-se comportamento inidôneo, entre outros, a declaração falsa quanto às condições de participação, quanto ao enquadramento como ME/EPP ou o conluio entre os Prestador de </w:t>
      </w:r>
      <w:r w:rsidR="00C70D71" w:rsidRPr="00B44110">
        <w:rPr>
          <w:rFonts w:ascii="Arial" w:hAnsi="Arial" w:cs="Arial"/>
          <w:sz w:val="22"/>
          <w:szCs w:val="22"/>
        </w:rPr>
        <w:t>Serviços</w:t>
      </w:r>
      <w:r w:rsidRPr="00B44110">
        <w:rPr>
          <w:rFonts w:ascii="Arial" w:hAnsi="Arial" w:cs="Arial"/>
          <w:sz w:val="22"/>
          <w:szCs w:val="22"/>
        </w:rPr>
        <w:t>, em qualquer momento da dispensa, mesmo após o encerramento da fase de lances.</w:t>
      </w:r>
    </w:p>
    <w:p w14:paraId="1E0812C2" w14:textId="77777777" w:rsidR="00565209" w:rsidRPr="00B44110" w:rsidRDefault="00565209" w:rsidP="00565209">
      <w:pPr>
        <w:ind w:right="310"/>
        <w:jc w:val="both"/>
        <w:textAlignment w:val="baseline"/>
        <w:rPr>
          <w:rFonts w:ascii="Arial" w:hAnsi="Arial" w:cs="Arial"/>
          <w:b/>
          <w:sz w:val="22"/>
          <w:szCs w:val="22"/>
        </w:rPr>
      </w:pPr>
    </w:p>
    <w:p w14:paraId="36C4554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11.2.1.</w:t>
      </w:r>
      <w:r w:rsidRPr="00B44110">
        <w:rPr>
          <w:rFonts w:ascii="Arial" w:hAnsi="Arial" w:cs="Arial"/>
          <w:sz w:val="22"/>
          <w:szCs w:val="22"/>
        </w:rPr>
        <w:t xml:space="preserve"> praticar atos ilícitos com vistas a frustrar os objetivos deste certame e praticar ato lesivo previsto no art. 5º da Lei nº 12.846, de 1º de agosto de 2013.</w:t>
      </w:r>
    </w:p>
    <w:p w14:paraId="25082C22" w14:textId="77777777" w:rsidR="00565209" w:rsidRPr="00B44110" w:rsidRDefault="00565209" w:rsidP="00565209">
      <w:pPr>
        <w:ind w:right="310"/>
        <w:jc w:val="both"/>
        <w:textAlignment w:val="baseline"/>
        <w:rPr>
          <w:rFonts w:ascii="Arial" w:hAnsi="Arial" w:cs="Arial"/>
          <w:sz w:val="22"/>
          <w:szCs w:val="22"/>
        </w:rPr>
      </w:pPr>
    </w:p>
    <w:p w14:paraId="4591D5B0"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11.2.2.</w:t>
      </w:r>
      <w:r w:rsidRPr="00B44110">
        <w:rPr>
          <w:rFonts w:ascii="Arial" w:hAnsi="Arial" w:cs="Arial"/>
          <w:sz w:val="22"/>
          <w:szCs w:val="22"/>
        </w:rPr>
        <w:t xml:space="preserve"> O Prestador de Serviço que cometer qualquer das infrações discriminadas nos subitens anteriores ficará sujeito, sem prejuízo da responsabilidade civil e criminal, às seguintes sanções:</w:t>
      </w:r>
    </w:p>
    <w:p w14:paraId="06BFA9C4" w14:textId="77777777" w:rsidR="00565209" w:rsidRPr="00B44110" w:rsidRDefault="00565209" w:rsidP="00565209">
      <w:pPr>
        <w:ind w:right="310"/>
        <w:jc w:val="both"/>
        <w:textAlignment w:val="baseline"/>
        <w:rPr>
          <w:rFonts w:ascii="Arial" w:hAnsi="Arial" w:cs="Arial"/>
          <w:sz w:val="22"/>
          <w:szCs w:val="22"/>
        </w:rPr>
      </w:pPr>
    </w:p>
    <w:p w14:paraId="01E07C1B"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Advertência pela falta do subitem 8.1.1 deste Termo de Referência, quando não se justificar a imposição de penalidade mais grave;</w:t>
      </w:r>
    </w:p>
    <w:p w14:paraId="1C05B841"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Multa de 1% (um por cento) sobre o valor estimado do(s) item(s) prejudicado(s) pela conduta do Prestador de Serviço, por qualquer das infrações dos subitens 8.1.1 a 8.1.12;</w:t>
      </w:r>
    </w:p>
    <w:p w14:paraId="227A620B"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Impedimento de licitar e contratar no âmbito da Administração Pública direta e indireta do ente federativo que tiver aplicado a sanção, pelo prazo máximo de 3 (três) anos, nos casos dos subitens 8.1.2 a 8.1.7 deste Termo de Referência, quando não se justificar a imposição de penalidade mais grave;</w:t>
      </w:r>
    </w:p>
    <w:p w14:paraId="4C1014F7"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p>
    <w:p w14:paraId="200120D3" w14:textId="77777777" w:rsidR="00565209" w:rsidRPr="00B44110" w:rsidRDefault="00565209" w:rsidP="00565209">
      <w:pPr>
        <w:pStyle w:val="PargrafodaLista"/>
        <w:ind w:right="310"/>
        <w:jc w:val="both"/>
        <w:textAlignment w:val="baseline"/>
        <w:rPr>
          <w:rFonts w:ascii="Arial" w:hAnsi="Arial" w:cs="Arial"/>
          <w:sz w:val="22"/>
          <w:szCs w:val="22"/>
        </w:rPr>
      </w:pPr>
    </w:p>
    <w:p w14:paraId="6654F101"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11.2.3.</w:t>
      </w:r>
      <w:r w:rsidRPr="00B44110">
        <w:rPr>
          <w:rFonts w:ascii="Arial" w:hAnsi="Arial" w:cs="Arial"/>
          <w:sz w:val="22"/>
          <w:szCs w:val="22"/>
        </w:rPr>
        <w:t xml:space="preserve"> Na aplicação das sanções serão considerados:</w:t>
      </w:r>
    </w:p>
    <w:p w14:paraId="63AE8F99" w14:textId="77777777" w:rsidR="00565209" w:rsidRPr="00B44110" w:rsidRDefault="00565209" w:rsidP="00565209">
      <w:pPr>
        <w:ind w:right="310"/>
        <w:jc w:val="both"/>
        <w:textAlignment w:val="baseline"/>
        <w:rPr>
          <w:rFonts w:ascii="Arial" w:hAnsi="Arial" w:cs="Arial"/>
          <w:sz w:val="22"/>
          <w:szCs w:val="22"/>
        </w:rPr>
      </w:pPr>
    </w:p>
    <w:p w14:paraId="3AC7D16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a)</w:t>
      </w:r>
      <w:r w:rsidRPr="00B44110">
        <w:rPr>
          <w:rFonts w:ascii="Arial" w:hAnsi="Arial" w:cs="Arial"/>
          <w:sz w:val="22"/>
          <w:szCs w:val="22"/>
        </w:rPr>
        <w:t xml:space="preserve"> a natureza e a gravidade da infração cometida;</w:t>
      </w:r>
    </w:p>
    <w:p w14:paraId="1EBA0B3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b)</w:t>
      </w:r>
      <w:r w:rsidRPr="00B44110">
        <w:rPr>
          <w:rFonts w:ascii="Arial" w:hAnsi="Arial" w:cs="Arial"/>
          <w:sz w:val="22"/>
          <w:szCs w:val="22"/>
        </w:rPr>
        <w:t xml:space="preserve"> as peculiaridades do caso concreto;</w:t>
      </w:r>
    </w:p>
    <w:p w14:paraId="624CA41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c)</w:t>
      </w:r>
      <w:r w:rsidRPr="00B44110">
        <w:rPr>
          <w:rFonts w:ascii="Arial" w:hAnsi="Arial" w:cs="Arial"/>
          <w:sz w:val="22"/>
          <w:szCs w:val="22"/>
        </w:rPr>
        <w:t xml:space="preserve"> as circunstâncias agravantes ou atenuantes;</w:t>
      </w:r>
    </w:p>
    <w:p w14:paraId="31406DF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d)</w:t>
      </w:r>
      <w:r w:rsidRPr="00B44110">
        <w:rPr>
          <w:rFonts w:ascii="Arial" w:hAnsi="Arial" w:cs="Arial"/>
          <w:sz w:val="22"/>
          <w:szCs w:val="22"/>
        </w:rPr>
        <w:t xml:space="preserve"> os danos que dela provierem para a Administração Pública;</w:t>
      </w:r>
    </w:p>
    <w:p w14:paraId="0FC73B2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e)</w:t>
      </w:r>
      <w:r w:rsidRPr="00B44110">
        <w:rPr>
          <w:rFonts w:ascii="Arial" w:hAnsi="Arial" w:cs="Arial"/>
          <w:sz w:val="22"/>
          <w:szCs w:val="22"/>
        </w:rPr>
        <w:t xml:space="preserve"> a implantação ou o aperfeiçoamento de programa de integridade, conforme normas e orientações dos órgãos de controle.</w:t>
      </w:r>
    </w:p>
    <w:p w14:paraId="69351744" w14:textId="77777777" w:rsidR="00565209" w:rsidRPr="00B44110" w:rsidRDefault="00565209" w:rsidP="00565209">
      <w:pPr>
        <w:ind w:right="310"/>
        <w:jc w:val="both"/>
        <w:textAlignment w:val="baseline"/>
        <w:rPr>
          <w:rFonts w:ascii="Arial" w:hAnsi="Arial" w:cs="Arial"/>
          <w:sz w:val="22"/>
          <w:szCs w:val="22"/>
        </w:rPr>
      </w:pPr>
    </w:p>
    <w:p w14:paraId="34CA6C3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11.3.</w:t>
      </w:r>
      <w:r w:rsidRPr="00B44110">
        <w:rPr>
          <w:rFonts w:ascii="Arial" w:hAnsi="Arial" w:cs="Arial"/>
          <w:sz w:val="22"/>
          <w:szCs w:val="22"/>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54A62BA8" w14:textId="77777777" w:rsidR="00565209" w:rsidRPr="00B44110" w:rsidRDefault="00565209" w:rsidP="00565209">
      <w:pPr>
        <w:ind w:right="310"/>
        <w:jc w:val="both"/>
        <w:textAlignment w:val="baseline"/>
        <w:rPr>
          <w:rFonts w:ascii="Arial" w:hAnsi="Arial" w:cs="Arial"/>
          <w:sz w:val="22"/>
          <w:szCs w:val="22"/>
        </w:rPr>
      </w:pPr>
    </w:p>
    <w:p w14:paraId="05E5B6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11.4.</w:t>
      </w:r>
      <w:r w:rsidRPr="00B44110">
        <w:rPr>
          <w:rFonts w:ascii="Arial" w:hAnsi="Arial" w:cs="Arial"/>
          <w:sz w:val="22"/>
          <w:szCs w:val="22"/>
        </w:rPr>
        <w:t xml:space="preserve"> A aplicação das sanções previstas neste Termo de Referência, em hipótese alguma, a obrigação de reparação integral do dano causado à Administração Pública.</w:t>
      </w:r>
    </w:p>
    <w:p w14:paraId="588EB15C" w14:textId="77777777" w:rsidR="00565209" w:rsidRPr="00B44110" w:rsidRDefault="00565209" w:rsidP="00565209">
      <w:pPr>
        <w:ind w:right="310"/>
        <w:jc w:val="both"/>
        <w:textAlignment w:val="baseline"/>
        <w:rPr>
          <w:rFonts w:ascii="Arial" w:hAnsi="Arial" w:cs="Arial"/>
          <w:sz w:val="22"/>
          <w:szCs w:val="22"/>
        </w:rPr>
      </w:pPr>
    </w:p>
    <w:p w14:paraId="7537020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11.5.</w:t>
      </w:r>
      <w:r w:rsidRPr="00B44110">
        <w:rPr>
          <w:rFonts w:ascii="Arial" w:hAnsi="Arial" w:cs="Arial"/>
          <w:sz w:val="22"/>
          <w:szCs w:val="22"/>
        </w:rPr>
        <w:t xml:space="preserve"> A penalidade de multa pode ser aplicada cumulativamente com as demais sanções.</w:t>
      </w:r>
    </w:p>
    <w:p w14:paraId="5A554D5C" w14:textId="77777777" w:rsidR="00565209" w:rsidRPr="00B44110" w:rsidRDefault="00565209" w:rsidP="00565209">
      <w:pPr>
        <w:ind w:right="310"/>
        <w:jc w:val="both"/>
        <w:textAlignment w:val="baseline"/>
        <w:rPr>
          <w:rFonts w:ascii="Arial" w:hAnsi="Arial" w:cs="Arial"/>
          <w:sz w:val="22"/>
          <w:szCs w:val="22"/>
        </w:rPr>
      </w:pPr>
    </w:p>
    <w:p w14:paraId="1585B0A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11.6.</w:t>
      </w:r>
      <w:r w:rsidRPr="00B44110">
        <w:rPr>
          <w:rFonts w:ascii="Arial" w:hAnsi="Arial" w:cs="Arial"/>
          <w:sz w:val="22"/>
          <w:szCs w:val="22"/>
        </w:rPr>
        <w:t xml:space="preserve">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4D664D6" w14:textId="77777777" w:rsidR="00565209" w:rsidRPr="00B44110" w:rsidRDefault="00565209" w:rsidP="00565209">
      <w:pPr>
        <w:ind w:right="310"/>
        <w:jc w:val="both"/>
        <w:textAlignment w:val="baseline"/>
        <w:rPr>
          <w:rFonts w:ascii="Arial" w:hAnsi="Arial" w:cs="Arial"/>
          <w:sz w:val="22"/>
          <w:szCs w:val="22"/>
        </w:rPr>
      </w:pPr>
    </w:p>
    <w:p w14:paraId="6FE736B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11.7.</w:t>
      </w:r>
      <w:r w:rsidRPr="00B44110">
        <w:rPr>
          <w:rFonts w:ascii="Arial" w:hAnsi="Arial" w:cs="Arial"/>
          <w:sz w:val="22"/>
          <w:szCs w:val="22"/>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14:paraId="142BD810" w14:textId="77777777" w:rsidR="00565209" w:rsidRPr="00B44110" w:rsidRDefault="00565209" w:rsidP="00565209">
      <w:pPr>
        <w:ind w:right="310"/>
        <w:jc w:val="both"/>
        <w:textAlignment w:val="baseline"/>
        <w:rPr>
          <w:rFonts w:ascii="Arial" w:hAnsi="Arial" w:cs="Arial"/>
          <w:sz w:val="22"/>
          <w:szCs w:val="22"/>
        </w:rPr>
      </w:pPr>
    </w:p>
    <w:p w14:paraId="710CAAC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11.8.</w:t>
      </w:r>
      <w:r w:rsidRPr="00B44110">
        <w:rPr>
          <w:rFonts w:ascii="Arial" w:hAnsi="Arial" w:cs="Arial"/>
          <w:sz w:val="22"/>
          <w:szCs w:val="22"/>
        </w:rPr>
        <w:t xml:space="preserve">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0DFFE996" w14:textId="77777777" w:rsidR="00565209" w:rsidRPr="00B44110" w:rsidRDefault="00565209" w:rsidP="00565209">
      <w:pPr>
        <w:ind w:right="310"/>
        <w:jc w:val="both"/>
        <w:textAlignment w:val="baseline"/>
        <w:rPr>
          <w:rFonts w:ascii="Arial" w:hAnsi="Arial" w:cs="Arial"/>
          <w:sz w:val="22"/>
          <w:szCs w:val="22"/>
        </w:rPr>
      </w:pPr>
    </w:p>
    <w:p w14:paraId="2DB0E4F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11.9.</w:t>
      </w:r>
      <w:r w:rsidRPr="00B44110">
        <w:rPr>
          <w:rFonts w:ascii="Arial" w:hAnsi="Arial" w:cs="Arial"/>
          <w:sz w:val="22"/>
          <w:szCs w:val="22"/>
        </w:rPr>
        <w:t xml:space="preserve"> A aplicação de qualquer das penalidades previstas realizar-se-á em processo administrativo que assegurará o contraditório e a ampla defesa ao Prestador de Serviço/adjudicatário, observando-se o procedimento previsto na Lei nº 14.133, de 2021, e subsidiariamente na Lei nº 9.784, de 1999.</w:t>
      </w:r>
    </w:p>
    <w:p w14:paraId="764C26B9" w14:textId="77777777" w:rsidR="00565209" w:rsidRPr="00B44110" w:rsidRDefault="00565209" w:rsidP="00565209">
      <w:pPr>
        <w:ind w:right="310"/>
        <w:jc w:val="both"/>
        <w:textAlignment w:val="baseline"/>
        <w:rPr>
          <w:rFonts w:ascii="Arial" w:hAnsi="Arial" w:cs="Arial"/>
          <w:sz w:val="22"/>
          <w:szCs w:val="22"/>
        </w:rPr>
      </w:pPr>
    </w:p>
    <w:p w14:paraId="62768F5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11.10.</w:t>
      </w:r>
      <w:r w:rsidRPr="00B44110">
        <w:rPr>
          <w:rFonts w:ascii="Arial" w:hAnsi="Arial" w:cs="Arial"/>
          <w:sz w:val="22"/>
          <w:szCs w:val="22"/>
        </w:rPr>
        <w:t xml:space="preserve"> As sanções por atos praticados no decorrer da contratação estão previstas nos anexos a este Termo de Referência.</w:t>
      </w:r>
    </w:p>
    <w:p w14:paraId="79664B2E" w14:textId="77777777" w:rsidR="00565209" w:rsidRPr="00B44110" w:rsidRDefault="00565209" w:rsidP="00565209">
      <w:pPr>
        <w:ind w:right="310"/>
        <w:jc w:val="both"/>
        <w:textAlignment w:val="baseline"/>
        <w:rPr>
          <w:rFonts w:ascii="Arial" w:hAnsi="Arial" w:cs="Arial"/>
          <w:sz w:val="22"/>
          <w:szCs w:val="22"/>
        </w:rPr>
      </w:pPr>
    </w:p>
    <w:p w14:paraId="645F1B98"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12. DAS DISPOSIÇÕES GERAIS</w:t>
      </w:r>
    </w:p>
    <w:p w14:paraId="2FB28809" w14:textId="77777777" w:rsidR="00565209" w:rsidRPr="00B44110" w:rsidRDefault="00565209" w:rsidP="00565209">
      <w:pPr>
        <w:ind w:right="310"/>
        <w:jc w:val="both"/>
        <w:textAlignment w:val="baseline"/>
        <w:rPr>
          <w:rFonts w:ascii="Arial" w:hAnsi="Arial" w:cs="Arial"/>
          <w:sz w:val="22"/>
          <w:szCs w:val="22"/>
        </w:rPr>
      </w:pPr>
    </w:p>
    <w:p w14:paraId="6F1997B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w:t>
      </w:r>
      <w:r w:rsidRPr="00B44110">
        <w:rPr>
          <w:rFonts w:ascii="Arial" w:hAnsi="Arial" w:cs="Arial"/>
          <w:sz w:val="22"/>
          <w:szCs w:val="22"/>
        </w:rPr>
        <w:t xml:space="preserve"> O procedimento será divulgado no site da Câmara Municipal de Ibertioga/MG.</w:t>
      </w:r>
    </w:p>
    <w:p w14:paraId="43DEF8AA" w14:textId="77777777" w:rsidR="00565209" w:rsidRPr="00B44110" w:rsidRDefault="00565209" w:rsidP="00565209">
      <w:pPr>
        <w:ind w:right="310"/>
        <w:jc w:val="both"/>
        <w:textAlignment w:val="baseline"/>
        <w:rPr>
          <w:rFonts w:ascii="Arial" w:hAnsi="Arial" w:cs="Arial"/>
          <w:sz w:val="22"/>
          <w:szCs w:val="22"/>
        </w:rPr>
      </w:pPr>
    </w:p>
    <w:p w14:paraId="5BF664D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12.2.</w:t>
      </w:r>
      <w:r w:rsidRPr="00B44110">
        <w:rPr>
          <w:rFonts w:ascii="Arial" w:hAnsi="Arial" w:cs="Arial"/>
          <w:sz w:val="22"/>
          <w:szCs w:val="22"/>
        </w:rPr>
        <w:t xml:space="preserve"> No caso de todos os Prestadores de Serviços restarem desclassificados ou inabilitados (procedimento fracassado), a Administração poderá:</w:t>
      </w:r>
    </w:p>
    <w:p w14:paraId="1687E9E5" w14:textId="77777777" w:rsidR="00565209" w:rsidRPr="00B44110" w:rsidRDefault="00565209" w:rsidP="00565209">
      <w:pPr>
        <w:ind w:right="310"/>
        <w:jc w:val="both"/>
        <w:textAlignment w:val="baseline"/>
        <w:rPr>
          <w:rFonts w:ascii="Arial" w:hAnsi="Arial" w:cs="Arial"/>
          <w:sz w:val="22"/>
          <w:szCs w:val="22"/>
        </w:rPr>
      </w:pPr>
    </w:p>
    <w:p w14:paraId="7724C2D7"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republicar o presente Termo de Referência com uma nova data;</w:t>
      </w:r>
    </w:p>
    <w:p w14:paraId="5853AB57"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valer-se, para a contratação, de proposta obtida na pesquisa de preços que serviu de base ao procedimento, se houver, privilegiando-se os menores preços, sempre que possível, e desde que atendidas às condições de habilitação exigidas.</w:t>
      </w:r>
    </w:p>
    <w:p w14:paraId="1CE0FE8D"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No caso do subitem anterior, a contratação será operacionalizada fora deste procedimento.</w:t>
      </w:r>
    </w:p>
    <w:p w14:paraId="7E9227CF"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lastRenderedPageBreak/>
        <w:t>fixar prazo para que possa haver adequação das propostas ou da documentação de habilitação, conforme o caso.</w:t>
      </w:r>
    </w:p>
    <w:p w14:paraId="480E2011"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As providências dos subitens a) e b) acima poderão ser utilizadas se não houver o comparecimento de quaisquer Prestadores de Serviços interessados (procedimento deserto).</w:t>
      </w:r>
    </w:p>
    <w:p w14:paraId="60F10D5B" w14:textId="77777777" w:rsidR="00565209" w:rsidRPr="00B44110" w:rsidRDefault="00565209" w:rsidP="00565209">
      <w:pPr>
        <w:pStyle w:val="PargrafodaLista"/>
        <w:ind w:right="310"/>
        <w:jc w:val="both"/>
        <w:textAlignment w:val="baseline"/>
        <w:rPr>
          <w:rFonts w:ascii="Arial" w:hAnsi="Arial" w:cs="Arial"/>
          <w:sz w:val="22"/>
          <w:szCs w:val="22"/>
        </w:rPr>
      </w:pPr>
    </w:p>
    <w:p w14:paraId="1A9A4C7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12.3.</w:t>
      </w:r>
      <w:r w:rsidRPr="00B44110">
        <w:rPr>
          <w:rFonts w:ascii="Arial" w:hAnsi="Arial" w:cs="Arial"/>
          <w:sz w:val="22"/>
          <w:szCs w:val="22"/>
        </w:rPr>
        <w:t xml:space="preserve"> Havendo a necessidade de realização de ato de qualquer natureza pelos Prestadores de Serviços, cujo prazo não conste deste Termo de Referência, deverá ser atendido o prazo indicado pelo agente competente da Administração na respectiva notificação.</w:t>
      </w:r>
    </w:p>
    <w:p w14:paraId="2C73C34D" w14:textId="77777777" w:rsidR="00565209" w:rsidRPr="00B44110" w:rsidRDefault="00565209" w:rsidP="00565209">
      <w:pPr>
        <w:ind w:right="310"/>
        <w:jc w:val="both"/>
        <w:textAlignment w:val="baseline"/>
        <w:rPr>
          <w:rFonts w:ascii="Arial" w:hAnsi="Arial" w:cs="Arial"/>
          <w:sz w:val="22"/>
          <w:szCs w:val="22"/>
        </w:rPr>
      </w:pPr>
    </w:p>
    <w:p w14:paraId="70182D8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12.4.</w:t>
      </w:r>
      <w:r w:rsidRPr="00B44110">
        <w:rPr>
          <w:rFonts w:ascii="Arial" w:hAnsi="Arial" w:cs="Arial"/>
          <w:sz w:val="22"/>
          <w:szCs w:val="22"/>
        </w:rPr>
        <w:t xml:space="preserve"> Caberá ao Prestador de Serviço acompanhar as operações, ficando responsável pelo ônus decorrente da perda do negócio diante da inobservância de quaisquer mensagens emitidas pela Administração ou de sua desconexão.</w:t>
      </w:r>
    </w:p>
    <w:p w14:paraId="6A98461F" w14:textId="77777777" w:rsidR="00565209" w:rsidRPr="00B44110" w:rsidRDefault="00565209" w:rsidP="00565209">
      <w:pPr>
        <w:ind w:right="310"/>
        <w:jc w:val="both"/>
        <w:textAlignment w:val="baseline"/>
        <w:rPr>
          <w:rFonts w:ascii="Arial" w:hAnsi="Arial" w:cs="Arial"/>
          <w:sz w:val="22"/>
          <w:szCs w:val="22"/>
        </w:rPr>
      </w:pPr>
    </w:p>
    <w:p w14:paraId="6EC7139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12.5.</w:t>
      </w:r>
      <w:r w:rsidRPr="00B44110">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6484DA4" w14:textId="77777777" w:rsidR="00565209" w:rsidRPr="00B44110" w:rsidRDefault="00565209" w:rsidP="00565209">
      <w:pPr>
        <w:ind w:right="310"/>
        <w:jc w:val="both"/>
        <w:textAlignment w:val="baseline"/>
        <w:rPr>
          <w:rFonts w:ascii="Arial" w:hAnsi="Arial" w:cs="Arial"/>
          <w:sz w:val="22"/>
          <w:szCs w:val="22"/>
        </w:rPr>
      </w:pPr>
    </w:p>
    <w:p w14:paraId="7ED7841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12.6.</w:t>
      </w:r>
      <w:r w:rsidRPr="00B44110">
        <w:rPr>
          <w:rFonts w:ascii="Arial" w:hAnsi="Arial" w:cs="Arial"/>
          <w:sz w:val="22"/>
          <w:szCs w:val="22"/>
        </w:rPr>
        <w:t xml:space="preserve"> Os horários estabelecidos na divulgação deste procedimento e durante o envio de lances observarão o horário de Brasília-DF, inclusive para contagem de tempo e registro no Sistema e na documentação relativa ao procedimento.</w:t>
      </w:r>
    </w:p>
    <w:p w14:paraId="2CF33555" w14:textId="77777777" w:rsidR="00565209" w:rsidRPr="00B44110" w:rsidRDefault="00565209" w:rsidP="00565209">
      <w:pPr>
        <w:ind w:right="310"/>
        <w:jc w:val="both"/>
        <w:textAlignment w:val="baseline"/>
        <w:rPr>
          <w:rFonts w:ascii="Arial" w:hAnsi="Arial" w:cs="Arial"/>
          <w:sz w:val="22"/>
          <w:szCs w:val="22"/>
        </w:rPr>
      </w:pPr>
    </w:p>
    <w:p w14:paraId="0951C2B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12.7.</w:t>
      </w:r>
      <w:r w:rsidRPr="00B44110">
        <w:rPr>
          <w:rFonts w:ascii="Arial" w:hAnsi="Arial" w:cs="Arial"/>
          <w:sz w:val="22"/>
          <w:szCs w:val="22"/>
        </w:rPr>
        <w:t xml:space="preserve">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A8A3BB" w14:textId="77777777" w:rsidR="00565209" w:rsidRPr="00B44110" w:rsidRDefault="00565209" w:rsidP="00565209">
      <w:pPr>
        <w:ind w:right="310"/>
        <w:jc w:val="both"/>
        <w:textAlignment w:val="baseline"/>
        <w:rPr>
          <w:rFonts w:ascii="Arial" w:hAnsi="Arial" w:cs="Arial"/>
          <w:sz w:val="22"/>
          <w:szCs w:val="22"/>
        </w:rPr>
      </w:pPr>
    </w:p>
    <w:p w14:paraId="009DF2F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12.8.</w:t>
      </w:r>
      <w:r w:rsidRPr="00B44110">
        <w:rPr>
          <w:rFonts w:ascii="Arial" w:hAnsi="Arial" w:cs="Arial"/>
          <w:sz w:val="22"/>
          <w:szCs w:val="22"/>
        </w:rPr>
        <w:t xml:space="preserve"> As normas disciplinadoras deste Termo de Referência serão sempre interpretadas em favor da ampliação da disputa entre os interessados, desde que não comprometam o interesse da Administração, o princípio da isonomia, a finalidade e a segurança da contratação.</w:t>
      </w:r>
    </w:p>
    <w:p w14:paraId="467E796B" w14:textId="77777777" w:rsidR="00565209" w:rsidRPr="00B44110" w:rsidRDefault="00565209" w:rsidP="00565209">
      <w:pPr>
        <w:ind w:right="310"/>
        <w:jc w:val="both"/>
        <w:textAlignment w:val="baseline"/>
        <w:rPr>
          <w:rFonts w:ascii="Arial" w:hAnsi="Arial" w:cs="Arial"/>
          <w:sz w:val="22"/>
          <w:szCs w:val="22"/>
        </w:rPr>
      </w:pPr>
    </w:p>
    <w:p w14:paraId="7D04E49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12.9.</w:t>
      </w:r>
      <w:r w:rsidRPr="00B44110">
        <w:rPr>
          <w:rFonts w:ascii="Arial" w:hAnsi="Arial" w:cs="Arial"/>
          <w:sz w:val="22"/>
          <w:szCs w:val="22"/>
        </w:rPr>
        <w:t xml:space="preserve"> Os Prestadores de Serviços assumem todos os custos de preparação e apresentação de suas propostas e a Administração não será, em nenhum caso, responsável por esses custos, independentemente da condução ou do resultado do processo de contratação.</w:t>
      </w:r>
    </w:p>
    <w:p w14:paraId="3FC2A802" w14:textId="77777777" w:rsidR="00565209" w:rsidRPr="00B44110" w:rsidRDefault="00565209" w:rsidP="00565209">
      <w:pPr>
        <w:ind w:right="310"/>
        <w:jc w:val="both"/>
        <w:textAlignment w:val="baseline"/>
        <w:rPr>
          <w:rFonts w:ascii="Arial" w:hAnsi="Arial" w:cs="Arial"/>
          <w:sz w:val="22"/>
          <w:szCs w:val="22"/>
        </w:rPr>
      </w:pPr>
    </w:p>
    <w:p w14:paraId="29B43A4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12.10.</w:t>
      </w:r>
      <w:r w:rsidRPr="00B44110">
        <w:rPr>
          <w:rFonts w:ascii="Arial" w:hAnsi="Arial" w:cs="Arial"/>
          <w:sz w:val="22"/>
          <w:szCs w:val="22"/>
        </w:rPr>
        <w:t xml:space="preserve"> Em caso de divergência entre disposições deste Termo de Referência e de seus anexos ou demais peças que compõem o processo, prevalecerá as deste Termo de Referência.</w:t>
      </w:r>
    </w:p>
    <w:p w14:paraId="022BAE2D" w14:textId="77777777" w:rsidR="00565209" w:rsidRPr="00B44110" w:rsidRDefault="00565209" w:rsidP="00565209">
      <w:pPr>
        <w:ind w:right="310"/>
        <w:jc w:val="both"/>
        <w:textAlignment w:val="baseline"/>
        <w:rPr>
          <w:rFonts w:ascii="Arial" w:hAnsi="Arial" w:cs="Arial"/>
          <w:sz w:val="22"/>
          <w:szCs w:val="22"/>
        </w:rPr>
      </w:pPr>
    </w:p>
    <w:p w14:paraId="60C5B0A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12.11.</w:t>
      </w:r>
      <w:r w:rsidRPr="00B44110">
        <w:rPr>
          <w:rFonts w:ascii="Arial" w:hAnsi="Arial" w:cs="Arial"/>
          <w:sz w:val="22"/>
          <w:szCs w:val="22"/>
        </w:rPr>
        <w:t xml:space="preserve"> Da sessão pública será divulgada Ata no sistema eletrônico.</w:t>
      </w:r>
    </w:p>
    <w:p w14:paraId="1B174C12" w14:textId="77777777" w:rsidR="00565209" w:rsidRPr="00B44110" w:rsidRDefault="00565209" w:rsidP="00565209">
      <w:pPr>
        <w:ind w:right="310"/>
        <w:jc w:val="both"/>
        <w:textAlignment w:val="baseline"/>
        <w:rPr>
          <w:rFonts w:ascii="Arial" w:hAnsi="Arial" w:cs="Arial"/>
          <w:sz w:val="22"/>
          <w:szCs w:val="22"/>
        </w:rPr>
      </w:pPr>
    </w:p>
    <w:p w14:paraId="67CDFEA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12.12.</w:t>
      </w:r>
      <w:r w:rsidRPr="00B44110">
        <w:rPr>
          <w:rFonts w:ascii="Arial" w:hAnsi="Arial" w:cs="Arial"/>
          <w:sz w:val="22"/>
          <w:szCs w:val="22"/>
        </w:rPr>
        <w:t xml:space="preserve"> Integram este Termo de Referência, para todos os fins e efeitos, os anexos a seguir:</w:t>
      </w:r>
    </w:p>
    <w:p w14:paraId="64AECAF1" w14:textId="77777777" w:rsidR="00565209" w:rsidRPr="00B44110" w:rsidRDefault="00565209" w:rsidP="00565209">
      <w:pPr>
        <w:tabs>
          <w:tab w:val="left" w:pos="0"/>
        </w:tabs>
        <w:jc w:val="both"/>
        <w:rPr>
          <w:rFonts w:ascii="Arial" w:hAnsi="Arial" w:cs="Arial"/>
          <w:sz w:val="22"/>
          <w:szCs w:val="22"/>
        </w:rPr>
      </w:pPr>
    </w:p>
    <w:p w14:paraId="20AC78F0" w14:textId="446027D1" w:rsidR="00565209" w:rsidRPr="00B44110" w:rsidRDefault="00565209" w:rsidP="00565209">
      <w:pPr>
        <w:tabs>
          <w:tab w:val="left" w:pos="0"/>
        </w:tabs>
        <w:jc w:val="center"/>
        <w:rPr>
          <w:rFonts w:ascii="Arial" w:hAnsi="Arial" w:cs="Arial"/>
          <w:sz w:val="22"/>
          <w:szCs w:val="22"/>
        </w:rPr>
      </w:pPr>
      <w:r w:rsidRPr="00B44110">
        <w:rPr>
          <w:rFonts w:ascii="Arial" w:hAnsi="Arial" w:cs="Arial"/>
          <w:sz w:val="22"/>
          <w:szCs w:val="22"/>
        </w:rPr>
        <w:t xml:space="preserve">Câmara Municipal de Ibertioga – MG., </w:t>
      </w:r>
      <w:r w:rsidR="00F53009">
        <w:rPr>
          <w:rFonts w:ascii="Arial" w:hAnsi="Arial" w:cs="Arial"/>
          <w:sz w:val="22"/>
          <w:szCs w:val="22"/>
        </w:rPr>
        <w:t>27</w:t>
      </w:r>
      <w:r w:rsidRPr="00B44110">
        <w:rPr>
          <w:rFonts w:ascii="Arial" w:hAnsi="Arial" w:cs="Arial"/>
          <w:sz w:val="22"/>
          <w:szCs w:val="22"/>
        </w:rPr>
        <w:t xml:space="preserve"> de </w:t>
      </w:r>
      <w:r w:rsidR="00502143">
        <w:rPr>
          <w:rFonts w:ascii="Arial" w:hAnsi="Arial" w:cs="Arial"/>
          <w:sz w:val="22"/>
          <w:szCs w:val="22"/>
        </w:rPr>
        <w:t>fevereiro</w:t>
      </w:r>
      <w:r w:rsidRPr="00B44110">
        <w:rPr>
          <w:rFonts w:ascii="Arial" w:hAnsi="Arial" w:cs="Arial"/>
          <w:sz w:val="22"/>
          <w:szCs w:val="22"/>
        </w:rPr>
        <w:t xml:space="preserve"> de 202</w:t>
      </w:r>
      <w:r w:rsidR="00B44110" w:rsidRPr="00B44110">
        <w:rPr>
          <w:rFonts w:ascii="Arial" w:hAnsi="Arial" w:cs="Arial"/>
          <w:sz w:val="22"/>
          <w:szCs w:val="22"/>
        </w:rPr>
        <w:t>4</w:t>
      </w:r>
      <w:r w:rsidRPr="00B44110">
        <w:rPr>
          <w:rFonts w:ascii="Arial" w:hAnsi="Arial" w:cs="Arial"/>
          <w:sz w:val="22"/>
          <w:szCs w:val="22"/>
        </w:rPr>
        <w:t>.</w:t>
      </w:r>
    </w:p>
    <w:p w14:paraId="13A84C8F" w14:textId="77777777" w:rsidR="00565209" w:rsidRPr="00B44110" w:rsidRDefault="00565209" w:rsidP="00565209">
      <w:pPr>
        <w:tabs>
          <w:tab w:val="left" w:pos="0"/>
        </w:tabs>
        <w:jc w:val="both"/>
        <w:rPr>
          <w:rFonts w:ascii="Arial" w:hAnsi="Arial" w:cs="Arial"/>
          <w:sz w:val="22"/>
          <w:szCs w:val="22"/>
        </w:rPr>
      </w:pPr>
    </w:p>
    <w:p w14:paraId="3A8DB45C" w14:textId="77777777" w:rsidR="00565209" w:rsidRPr="00B44110" w:rsidRDefault="00565209" w:rsidP="00565209">
      <w:pPr>
        <w:tabs>
          <w:tab w:val="left" w:pos="0"/>
        </w:tabs>
        <w:jc w:val="center"/>
        <w:rPr>
          <w:rFonts w:ascii="Arial" w:hAnsi="Arial" w:cs="Arial"/>
          <w:sz w:val="22"/>
          <w:szCs w:val="22"/>
        </w:rPr>
      </w:pPr>
    </w:p>
    <w:p w14:paraId="694CFFEA" w14:textId="77777777" w:rsidR="00565209" w:rsidRPr="00B44110" w:rsidRDefault="00565209" w:rsidP="00565209">
      <w:pPr>
        <w:tabs>
          <w:tab w:val="left" w:pos="0"/>
        </w:tabs>
        <w:jc w:val="center"/>
        <w:rPr>
          <w:rFonts w:ascii="Arial" w:hAnsi="Arial" w:cs="Arial"/>
          <w:sz w:val="22"/>
          <w:szCs w:val="22"/>
        </w:rPr>
      </w:pPr>
    </w:p>
    <w:p w14:paraId="4A02B3AF" w14:textId="77777777" w:rsidR="00565209" w:rsidRPr="00B44110" w:rsidRDefault="00565209" w:rsidP="00565209">
      <w:pPr>
        <w:widowControl w:val="0"/>
        <w:autoSpaceDE w:val="0"/>
        <w:autoSpaceDN w:val="0"/>
        <w:adjustRightInd w:val="0"/>
        <w:jc w:val="center"/>
        <w:rPr>
          <w:rFonts w:ascii="Arial" w:eastAsia="Calibri" w:hAnsi="Arial" w:cs="Arial"/>
          <w:b/>
          <w:sz w:val="22"/>
          <w:szCs w:val="22"/>
          <w:lang w:eastAsia="en-US"/>
        </w:rPr>
      </w:pPr>
    </w:p>
    <w:p w14:paraId="64B42E31" w14:textId="5060DCDD" w:rsidR="00565209" w:rsidRPr="00B44110" w:rsidRDefault="00C70D71" w:rsidP="00C70D71">
      <w:pPr>
        <w:widowControl w:val="0"/>
        <w:tabs>
          <w:tab w:val="center" w:pos="4252"/>
          <w:tab w:val="left" w:pos="5970"/>
        </w:tabs>
        <w:autoSpaceDE w:val="0"/>
        <w:autoSpaceDN w:val="0"/>
        <w:adjustRightInd w:val="0"/>
        <w:rPr>
          <w:rFonts w:ascii="Arial" w:eastAsia="Calibri" w:hAnsi="Arial" w:cs="Arial"/>
          <w:b/>
          <w:sz w:val="22"/>
          <w:szCs w:val="22"/>
          <w:lang w:eastAsia="en-US"/>
        </w:rPr>
      </w:pPr>
      <w:r w:rsidRPr="00B44110">
        <w:rPr>
          <w:rFonts w:ascii="Arial" w:eastAsia="Calibri" w:hAnsi="Arial" w:cs="Arial"/>
          <w:b/>
          <w:sz w:val="22"/>
          <w:szCs w:val="22"/>
          <w:lang w:eastAsia="en-US"/>
        </w:rPr>
        <w:tab/>
      </w:r>
      <w:r w:rsidR="00565209" w:rsidRPr="00B44110">
        <w:rPr>
          <w:rFonts w:ascii="Arial" w:eastAsia="Calibri" w:hAnsi="Arial" w:cs="Arial"/>
          <w:b/>
          <w:sz w:val="22"/>
          <w:szCs w:val="22"/>
          <w:lang w:eastAsia="en-US"/>
        </w:rPr>
        <w:t xml:space="preserve"> </w:t>
      </w:r>
      <w:r w:rsidRPr="00B44110">
        <w:rPr>
          <w:rFonts w:ascii="Arial" w:eastAsia="Calibri" w:hAnsi="Arial" w:cs="Arial"/>
          <w:b/>
          <w:sz w:val="22"/>
          <w:szCs w:val="22"/>
          <w:lang w:eastAsia="en-US"/>
        </w:rPr>
        <w:t>Ronaldo Ramos da Silva</w:t>
      </w:r>
      <w:r w:rsidRPr="00B44110">
        <w:rPr>
          <w:rFonts w:ascii="Arial" w:eastAsia="Calibri" w:hAnsi="Arial" w:cs="Arial"/>
          <w:b/>
          <w:sz w:val="22"/>
          <w:szCs w:val="22"/>
          <w:lang w:eastAsia="en-US"/>
        </w:rPr>
        <w:tab/>
      </w:r>
    </w:p>
    <w:p w14:paraId="6F5D0409" w14:textId="77777777" w:rsidR="00565209" w:rsidRPr="00B44110" w:rsidRDefault="00565209" w:rsidP="00565209">
      <w:pPr>
        <w:widowControl w:val="0"/>
        <w:autoSpaceDE w:val="0"/>
        <w:autoSpaceDN w:val="0"/>
        <w:adjustRightInd w:val="0"/>
        <w:jc w:val="center"/>
        <w:rPr>
          <w:rFonts w:ascii="Arial" w:hAnsi="Arial" w:cs="Arial"/>
          <w:i/>
          <w:sz w:val="22"/>
          <w:szCs w:val="22"/>
        </w:rPr>
      </w:pPr>
      <w:r w:rsidRPr="00B44110">
        <w:rPr>
          <w:rFonts w:ascii="Arial" w:eastAsia="Calibri" w:hAnsi="Arial" w:cs="Arial"/>
          <w:b/>
          <w:sz w:val="22"/>
          <w:szCs w:val="22"/>
          <w:lang w:eastAsia="en-US"/>
        </w:rPr>
        <w:t>Agente de Contratação – Serviço de Licitação</w:t>
      </w:r>
    </w:p>
    <w:p w14:paraId="5E70BF3C"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26654547"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161F7E86"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5145AA54" w14:textId="77777777" w:rsidR="00565209" w:rsidRPr="00B44110" w:rsidRDefault="00565209" w:rsidP="00565209">
      <w:pPr>
        <w:ind w:left="60" w:right="60"/>
        <w:jc w:val="center"/>
        <w:rPr>
          <w:rFonts w:ascii="Arial" w:hAnsi="Arial" w:cs="Arial"/>
          <w:b/>
          <w:sz w:val="22"/>
          <w:szCs w:val="22"/>
        </w:rPr>
      </w:pPr>
    </w:p>
    <w:p w14:paraId="78A43593" w14:textId="77777777" w:rsidR="00565209" w:rsidRPr="00B44110" w:rsidRDefault="00565209" w:rsidP="00565209">
      <w:pPr>
        <w:ind w:left="60" w:right="60"/>
        <w:jc w:val="center"/>
        <w:rPr>
          <w:rFonts w:ascii="Arial" w:hAnsi="Arial" w:cs="Arial"/>
          <w:b/>
          <w:sz w:val="22"/>
          <w:szCs w:val="22"/>
        </w:rPr>
      </w:pPr>
    </w:p>
    <w:p w14:paraId="7FF7A6D6" w14:textId="77777777" w:rsidR="00105681" w:rsidRDefault="00105681">
      <w:pPr>
        <w:spacing w:after="200" w:line="276" w:lineRule="auto"/>
        <w:rPr>
          <w:rFonts w:ascii="Arial" w:hAnsi="Arial" w:cs="Arial"/>
          <w:b/>
          <w:sz w:val="22"/>
          <w:szCs w:val="22"/>
        </w:rPr>
      </w:pPr>
      <w:r>
        <w:rPr>
          <w:rFonts w:ascii="Arial" w:hAnsi="Arial" w:cs="Arial"/>
          <w:b/>
          <w:sz w:val="22"/>
          <w:szCs w:val="22"/>
        </w:rPr>
        <w:br w:type="page"/>
      </w:r>
    </w:p>
    <w:p w14:paraId="3ACE9EC0" w14:textId="3DFF233D" w:rsidR="00565209" w:rsidRPr="00B44110" w:rsidRDefault="00565209" w:rsidP="00565209">
      <w:pPr>
        <w:ind w:left="60" w:right="60"/>
        <w:jc w:val="center"/>
        <w:rPr>
          <w:rFonts w:ascii="Arial" w:hAnsi="Arial" w:cs="Arial"/>
          <w:b/>
          <w:sz w:val="22"/>
          <w:szCs w:val="22"/>
        </w:rPr>
      </w:pPr>
      <w:r w:rsidRPr="00B44110">
        <w:rPr>
          <w:rFonts w:ascii="Arial" w:hAnsi="Arial" w:cs="Arial"/>
          <w:b/>
          <w:sz w:val="22"/>
          <w:szCs w:val="22"/>
        </w:rPr>
        <w:lastRenderedPageBreak/>
        <w:t>ANEXO I – DOCUMENTAÇÃO EXIGIDA PARA HABILITAÇÃO</w:t>
      </w:r>
    </w:p>
    <w:p w14:paraId="23ACF46F" w14:textId="77777777" w:rsidR="00565209" w:rsidRPr="00B44110" w:rsidRDefault="00565209" w:rsidP="00565209">
      <w:pPr>
        <w:rPr>
          <w:rFonts w:ascii="Arial" w:hAnsi="Arial" w:cs="Arial"/>
          <w:sz w:val="22"/>
          <w:szCs w:val="22"/>
        </w:rPr>
      </w:pPr>
      <w:r w:rsidRPr="00B44110">
        <w:rPr>
          <w:rFonts w:ascii="Arial" w:hAnsi="Arial" w:cs="Arial"/>
          <w:sz w:val="22"/>
          <w:szCs w:val="22"/>
        </w:rPr>
        <w:t>    </w:t>
      </w:r>
      <w:r w:rsidRPr="00B44110">
        <w:rPr>
          <w:rFonts w:ascii="Arial" w:hAnsi="Arial" w:cs="Arial"/>
          <w:b/>
          <w:bCs/>
          <w:sz w:val="22"/>
          <w:szCs w:val="22"/>
        </w:rPr>
        <w:t> </w:t>
      </w:r>
    </w:p>
    <w:p w14:paraId="3D2A0125" w14:textId="77777777" w:rsidR="00565209" w:rsidRPr="00B44110" w:rsidRDefault="00565209" w:rsidP="00565209">
      <w:pPr>
        <w:rPr>
          <w:rFonts w:ascii="Arial" w:hAnsi="Arial" w:cs="Arial"/>
          <w:sz w:val="22"/>
          <w:szCs w:val="22"/>
        </w:rPr>
      </w:pPr>
      <w:r w:rsidRPr="00B44110">
        <w:rPr>
          <w:rFonts w:ascii="Arial" w:hAnsi="Arial" w:cs="Arial"/>
          <w:sz w:val="22"/>
          <w:szCs w:val="22"/>
        </w:rPr>
        <w:br/>
      </w:r>
    </w:p>
    <w:p w14:paraId="0F7AB279"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HABILITAÇÃO JURÍDICA:</w:t>
      </w:r>
    </w:p>
    <w:p w14:paraId="711D911D" w14:textId="77777777" w:rsidR="00565209" w:rsidRPr="00B44110" w:rsidRDefault="00565209" w:rsidP="00565209">
      <w:pPr>
        <w:ind w:right="310"/>
        <w:jc w:val="both"/>
        <w:textAlignment w:val="baseline"/>
        <w:rPr>
          <w:rFonts w:ascii="Arial" w:hAnsi="Arial" w:cs="Arial"/>
          <w:b/>
          <w:sz w:val="22"/>
          <w:szCs w:val="22"/>
        </w:rPr>
      </w:pPr>
    </w:p>
    <w:p w14:paraId="1654F87A"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 xml:space="preserve">Empresário individual: inscrição no Registro Público de Empresas Mercantis, a cargo da Junta Comercial da respectiva sede; </w:t>
      </w:r>
    </w:p>
    <w:p w14:paraId="54CD2C5F"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 xml:space="preserve">Microempreendedor Individual - MEI: Certificado da Condição de Microempreendedor Individual - CCMEI, cuja aceitação ficará condicionada à verificação da autenticidade no sítio www.portaldoempreendedor.gov.br; </w:t>
      </w:r>
    </w:p>
    <w:p w14:paraId="5E2C205C"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5DE2602F"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empresária estrangeira com atuação permanente no País: decreto de autorização para funcionamento no Brasil;</w:t>
      </w:r>
    </w:p>
    <w:p w14:paraId="5090C117"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simples: inscrição do ato constitutivo no Registro Civil de Pessoas Jurídicas do local de sua sede, acompanhada de documento comprobatório de seus administradores;</w:t>
      </w:r>
    </w:p>
    <w:p w14:paraId="5C4C7D46" w14:textId="77777777" w:rsidR="00565209" w:rsidRPr="00B44110" w:rsidRDefault="00565209" w:rsidP="00565209">
      <w:pPr>
        <w:pStyle w:val="PargrafodaLista"/>
        <w:numPr>
          <w:ilvl w:val="0"/>
          <w:numId w:val="19"/>
        </w:numPr>
        <w:ind w:right="310"/>
        <w:jc w:val="both"/>
        <w:textAlignment w:val="baseline"/>
        <w:rPr>
          <w:rFonts w:ascii="Arial" w:hAnsi="Arial" w:cs="Arial"/>
          <w:b/>
          <w:sz w:val="22"/>
          <w:szCs w:val="22"/>
        </w:rPr>
      </w:pPr>
      <w:r w:rsidRPr="00B44110">
        <w:rPr>
          <w:rFonts w:ascii="Arial" w:hAnsi="Arial" w:cs="Arial"/>
          <w:sz w:val="22"/>
          <w:szCs w:val="22"/>
        </w:rPr>
        <w:t>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14:paraId="7D6ED22C" w14:textId="77777777" w:rsidR="00565209" w:rsidRPr="00B44110" w:rsidRDefault="00565209" w:rsidP="00565209">
      <w:pPr>
        <w:pStyle w:val="PargrafodaLista"/>
        <w:rPr>
          <w:rFonts w:ascii="Arial" w:hAnsi="Arial" w:cs="Arial"/>
          <w:sz w:val="22"/>
          <w:szCs w:val="22"/>
        </w:rPr>
      </w:pPr>
    </w:p>
    <w:p w14:paraId="1F81E9D5"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REGULARIDADE FISCAL, SOCIAL E TRABALHISTA:</w:t>
      </w:r>
    </w:p>
    <w:p w14:paraId="55F44FFE" w14:textId="77777777" w:rsidR="00565209" w:rsidRPr="00B44110" w:rsidRDefault="00565209" w:rsidP="00565209">
      <w:pPr>
        <w:ind w:right="310"/>
        <w:jc w:val="both"/>
        <w:textAlignment w:val="baseline"/>
        <w:rPr>
          <w:rFonts w:ascii="Arial" w:hAnsi="Arial" w:cs="Arial"/>
          <w:b/>
          <w:sz w:val="22"/>
          <w:szCs w:val="22"/>
        </w:rPr>
      </w:pPr>
    </w:p>
    <w:p w14:paraId="18ADA548" w14:textId="77777777" w:rsidR="00565209" w:rsidRPr="00B44110" w:rsidRDefault="00565209" w:rsidP="00565209">
      <w:pPr>
        <w:numPr>
          <w:ilvl w:val="1"/>
          <w:numId w:val="16"/>
        </w:numPr>
        <w:ind w:left="573" w:right="315"/>
        <w:jc w:val="both"/>
        <w:textAlignment w:val="baseline"/>
        <w:rPr>
          <w:rFonts w:ascii="Arial" w:hAnsi="Arial" w:cs="Arial"/>
          <w:sz w:val="22"/>
          <w:szCs w:val="22"/>
        </w:rPr>
      </w:pPr>
      <w:r w:rsidRPr="00B44110">
        <w:rPr>
          <w:rFonts w:ascii="Arial" w:hAnsi="Arial" w:cs="Arial"/>
          <w:sz w:val="22"/>
          <w:szCs w:val="22"/>
        </w:rPr>
        <w:t>prova de inscrição no Cadastro Nacional de Pessoas Jurídicas ou no Cadastro de Pessoas Físicas, conforme o caso;</w:t>
      </w:r>
    </w:p>
    <w:p w14:paraId="58AA851C" w14:textId="77777777" w:rsidR="00565209" w:rsidRPr="00B44110" w:rsidRDefault="00565209" w:rsidP="00565209">
      <w:pPr>
        <w:numPr>
          <w:ilvl w:val="1"/>
          <w:numId w:val="16"/>
        </w:numPr>
        <w:ind w:left="573" w:right="316"/>
        <w:jc w:val="both"/>
        <w:textAlignment w:val="baseline"/>
        <w:rPr>
          <w:rFonts w:ascii="Arial" w:hAnsi="Arial" w:cs="Arial"/>
          <w:sz w:val="22"/>
          <w:szCs w:val="22"/>
        </w:rPr>
      </w:pPr>
      <w:r w:rsidRPr="00B44110">
        <w:rPr>
          <w:rFonts w:ascii="Arial" w:hAnsi="Arial"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0C167BA" w14:textId="77777777" w:rsidR="00565209" w:rsidRPr="00B44110" w:rsidRDefault="00565209" w:rsidP="00565209">
      <w:pPr>
        <w:numPr>
          <w:ilvl w:val="1"/>
          <w:numId w:val="16"/>
        </w:numPr>
        <w:ind w:left="572"/>
        <w:jc w:val="both"/>
        <w:textAlignment w:val="baseline"/>
        <w:rPr>
          <w:rFonts w:ascii="Arial" w:hAnsi="Arial" w:cs="Arial"/>
          <w:sz w:val="22"/>
          <w:szCs w:val="22"/>
        </w:rPr>
      </w:pPr>
      <w:r w:rsidRPr="00B44110">
        <w:rPr>
          <w:rFonts w:ascii="Arial" w:hAnsi="Arial" w:cs="Arial"/>
          <w:sz w:val="22"/>
          <w:szCs w:val="22"/>
        </w:rPr>
        <w:t>prova de regularidade com o Fundo de Garantia do Tempo de Serviço (FGTS);</w:t>
      </w:r>
    </w:p>
    <w:p w14:paraId="36B51B45" w14:textId="77777777" w:rsidR="00565209" w:rsidRPr="00B44110" w:rsidRDefault="00565209" w:rsidP="00565209">
      <w:pPr>
        <w:numPr>
          <w:ilvl w:val="1"/>
          <w:numId w:val="16"/>
        </w:numPr>
        <w:ind w:left="573" w:right="311"/>
        <w:jc w:val="both"/>
        <w:textAlignment w:val="baseline"/>
        <w:rPr>
          <w:rFonts w:ascii="Arial" w:hAnsi="Arial" w:cs="Arial"/>
          <w:sz w:val="22"/>
          <w:szCs w:val="22"/>
        </w:rPr>
      </w:pPr>
      <w:r w:rsidRPr="00B44110">
        <w:rPr>
          <w:rFonts w:ascii="Arial" w:hAnsi="Arial" w:cs="Arial"/>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CE3F198" w14:textId="77777777" w:rsidR="00565209" w:rsidRPr="00B44110" w:rsidRDefault="00565209" w:rsidP="00565209">
      <w:pPr>
        <w:numPr>
          <w:ilvl w:val="1"/>
          <w:numId w:val="16"/>
        </w:numPr>
        <w:ind w:left="573" w:right="312"/>
        <w:jc w:val="both"/>
        <w:textAlignment w:val="baseline"/>
        <w:rPr>
          <w:rFonts w:ascii="Arial" w:hAnsi="Arial" w:cs="Arial"/>
          <w:sz w:val="22"/>
          <w:szCs w:val="22"/>
        </w:rPr>
      </w:pPr>
      <w:r w:rsidRPr="00B44110">
        <w:rPr>
          <w:rFonts w:ascii="Arial" w:hAnsi="Arial" w:cs="Arial"/>
          <w:sz w:val="22"/>
          <w:szCs w:val="22"/>
        </w:rPr>
        <w:t>prova de inscrição no cadastro de contribuintes estadual e/ou municipal, relativo ao domicílio ou sede do Prestador de Serviço, pertinente ao seu ramo de atividade e compatível com o objeto contratual;</w:t>
      </w:r>
    </w:p>
    <w:p w14:paraId="2FB831A8" w14:textId="77777777" w:rsidR="00565209" w:rsidRPr="00B44110" w:rsidRDefault="00565209" w:rsidP="00565209">
      <w:pPr>
        <w:numPr>
          <w:ilvl w:val="1"/>
          <w:numId w:val="16"/>
        </w:numPr>
        <w:ind w:left="573" w:right="319"/>
        <w:jc w:val="both"/>
        <w:textAlignment w:val="baseline"/>
        <w:rPr>
          <w:rFonts w:ascii="Arial" w:hAnsi="Arial" w:cs="Arial"/>
          <w:sz w:val="22"/>
          <w:szCs w:val="22"/>
        </w:rPr>
      </w:pPr>
      <w:r w:rsidRPr="00B44110">
        <w:rPr>
          <w:rFonts w:ascii="Arial" w:hAnsi="Arial" w:cs="Arial"/>
          <w:sz w:val="22"/>
          <w:szCs w:val="22"/>
        </w:rPr>
        <w:t>prova de regularidade com a Fazenda Estadual e/ou Municipal do domicílio ou sede do Prestador de Serviço, relativa à atividade em cujo exercício contrata ou concorre;</w:t>
      </w:r>
    </w:p>
    <w:p w14:paraId="4855C0EA" w14:textId="77777777" w:rsidR="00565209" w:rsidRPr="00B44110" w:rsidRDefault="00565209" w:rsidP="00565209">
      <w:pPr>
        <w:numPr>
          <w:ilvl w:val="1"/>
          <w:numId w:val="16"/>
        </w:numPr>
        <w:ind w:left="573" w:right="314"/>
        <w:jc w:val="both"/>
        <w:textAlignment w:val="baseline"/>
        <w:rPr>
          <w:rFonts w:ascii="Arial" w:hAnsi="Arial" w:cs="Arial"/>
          <w:sz w:val="22"/>
          <w:szCs w:val="22"/>
        </w:rPr>
      </w:pPr>
      <w:r w:rsidRPr="00B44110">
        <w:rPr>
          <w:rFonts w:ascii="Arial" w:hAnsi="Arial" w:cs="Arial"/>
          <w:sz w:val="22"/>
          <w:szCs w:val="22"/>
        </w:rPr>
        <w:t>caso o Prestador de Serviço seja considerado isento dos tributos estaduais ou municipais relacionados ao objeto contratual, deverá comprovar tal condição mediante a apresentação de declaração da Fazenda respectiva do seu domicílio ou sede, ou outra equivalente, na forma da lei;</w:t>
      </w:r>
    </w:p>
    <w:p w14:paraId="7DAF3698" w14:textId="132BD12A" w:rsidR="00502143" w:rsidRPr="00B44110" w:rsidRDefault="00565209" w:rsidP="00502143">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sz w:val="22"/>
          <w:szCs w:val="22"/>
        </w:rPr>
        <w:lastRenderedPageBreak/>
        <w:br/>
      </w:r>
      <w:r w:rsidR="00502143" w:rsidRPr="00B44110">
        <w:rPr>
          <w:rFonts w:ascii="Arial" w:hAnsi="Arial" w:cs="Arial"/>
          <w:b/>
          <w:bCs/>
          <w:sz w:val="22"/>
          <w:szCs w:val="22"/>
          <w:lang w:val="pt"/>
        </w:rPr>
        <w:t xml:space="preserve"> QUALIFICAÇÃO </w:t>
      </w:r>
      <w:r w:rsidR="00502143">
        <w:rPr>
          <w:rFonts w:ascii="Arial" w:hAnsi="Arial" w:cs="Arial"/>
          <w:b/>
          <w:bCs/>
          <w:sz w:val="22"/>
          <w:szCs w:val="22"/>
          <w:lang w:val="pt"/>
        </w:rPr>
        <w:t>TÉCNICA</w:t>
      </w:r>
    </w:p>
    <w:p w14:paraId="45CE5FE0" w14:textId="1303E751" w:rsidR="00502143" w:rsidRPr="005233AF" w:rsidRDefault="00502143" w:rsidP="00502143">
      <w:pPr>
        <w:tabs>
          <w:tab w:val="left" w:pos="284"/>
        </w:tabs>
        <w:suppressAutoHyphens/>
        <w:autoSpaceDE w:val="0"/>
        <w:autoSpaceDN w:val="0"/>
        <w:adjustRightInd w:val="0"/>
        <w:jc w:val="both"/>
        <w:rPr>
          <w:rFonts w:ascii="Arial" w:hAnsi="Arial" w:cs="Arial"/>
          <w:bCs/>
          <w:sz w:val="22"/>
          <w:szCs w:val="22"/>
          <w:lang w:val="pt"/>
        </w:rPr>
      </w:pPr>
      <w:r w:rsidRPr="005233AF">
        <w:rPr>
          <w:rFonts w:ascii="Arial" w:hAnsi="Arial" w:cs="Arial"/>
          <w:b/>
          <w:bCs/>
          <w:sz w:val="22"/>
          <w:szCs w:val="22"/>
          <w:u w:val="single"/>
          <w:lang w:val="pt"/>
        </w:rPr>
        <w:t>COMPROVAÇÃO DE VÍNCULO DO RESPONSÁVEL TÉCNICO</w:t>
      </w:r>
      <w:r w:rsidRPr="005233AF">
        <w:rPr>
          <w:rFonts w:ascii="Arial" w:hAnsi="Arial" w:cs="Arial"/>
          <w:bCs/>
          <w:sz w:val="22"/>
          <w:szCs w:val="22"/>
          <w:lang w:val="pt"/>
        </w:rPr>
        <w:t>, mediante</w:t>
      </w:r>
      <w:r>
        <w:rPr>
          <w:rFonts w:ascii="Arial" w:hAnsi="Arial" w:cs="Arial"/>
          <w:bCs/>
          <w:sz w:val="22"/>
          <w:szCs w:val="22"/>
          <w:lang w:val="pt"/>
        </w:rPr>
        <w:t xml:space="preserve"> </w:t>
      </w:r>
      <w:r w:rsidRPr="005233AF">
        <w:rPr>
          <w:rFonts w:ascii="Arial" w:hAnsi="Arial" w:cs="Arial"/>
          <w:bCs/>
          <w:sz w:val="22"/>
          <w:szCs w:val="22"/>
          <w:lang w:val="pt"/>
        </w:rPr>
        <w:t>apresentação de documento comprobatório de que o profissional pertence ao quadro</w:t>
      </w:r>
      <w:r>
        <w:rPr>
          <w:rFonts w:ascii="Arial" w:hAnsi="Arial" w:cs="Arial"/>
          <w:bCs/>
          <w:sz w:val="22"/>
          <w:szCs w:val="22"/>
          <w:lang w:val="pt"/>
        </w:rPr>
        <w:t xml:space="preserve"> </w:t>
      </w:r>
      <w:r w:rsidRPr="005233AF">
        <w:rPr>
          <w:rFonts w:ascii="Arial" w:hAnsi="Arial" w:cs="Arial"/>
          <w:bCs/>
          <w:sz w:val="22"/>
          <w:szCs w:val="22"/>
          <w:lang w:val="pt"/>
        </w:rPr>
        <w:t>permanente de funcionário da empresa por meio de contratado de trabalho, carteira</w:t>
      </w:r>
      <w:r>
        <w:rPr>
          <w:rFonts w:ascii="Arial" w:hAnsi="Arial" w:cs="Arial"/>
          <w:bCs/>
          <w:sz w:val="22"/>
          <w:szCs w:val="22"/>
          <w:lang w:val="pt"/>
        </w:rPr>
        <w:t xml:space="preserve"> </w:t>
      </w:r>
      <w:r w:rsidRPr="005233AF">
        <w:rPr>
          <w:rFonts w:ascii="Arial" w:hAnsi="Arial" w:cs="Arial"/>
          <w:bCs/>
          <w:sz w:val="22"/>
          <w:szCs w:val="22"/>
          <w:lang w:val="pt"/>
        </w:rPr>
        <w:t>assinada ou outro meio legal.</w:t>
      </w:r>
    </w:p>
    <w:p w14:paraId="1940FB8E" w14:textId="17CDC49A" w:rsidR="00502143" w:rsidRPr="005233AF" w:rsidRDefault="00502143" w:rsidP="00502143">
      <w:pPr>
        <w:tabs>
          <w:tab w:val="left" w:pos="284"/>
        </w:tabs>
        <w:suppressAutoHyphens/>
        <w:autoSpaceDE w:val="0"/>
        <w:autoSpaceDN w:val="0"/>
        <w:adjustRightInd w:val="0"/>
        <w:jc w:val="both"/>
        <w:rPr>
          <w:rFonts w:ascii="Arial" w:hAnsi="Arial" w:cs="Arial"/>
          <w:bCs/>
          <w:sz w:val="22"/>
          <w:szCs w:val="22"/>
          <w:lang w:val="pt"/>
        </w:rPr>
      </w:pPr>
      <w:r w:rsidRPr="005233AF">
        <w:rPr>
          <w:rFonts w:ascii="Arial" w:hAnsi="Arial" w:cs="Arial"/>
          <w:b/>
          <w:bCs/>
          <w:sz w:val="22"/>
          <w:szCs w:val="22"/>
          <w:u w:val="single"/>
          <w:lang w:val="pt"/>
        </w:rPr>
        <w:t>REGISTRO OU INSCRIÇÃO NO CONSELHO REGIONAL DE MEDICINA (CRM)</w:t>
      </w:r>
      <w:r w:rsidRPr="005233AF">
        <w:rPr>
          <w:rFonts w:ascii="Arial" w:hAnsi="Arial" w:cs="Arial"/>
          <w:bCs/>
          <w:sz w:val="22"/>
          <w:szCs w:val="22"/>
          <w:lang w:val="pt"/>
        </w:rPr>
        <w:t xml:space="preserve"> do médico especializado em medicina do trabalho, em plena de validade;</w:t>
      </w:r>
    </w:p>
    <w:p w14:paraId="6CFF2EA1" w14:textId="1EC93A50" w:rsidR="00502143" w:rsidRPr="005233AF" w:rsidRDefault="00502143" w:rsidP="00502143">
      <w:pPr>
        <w:tabs>
          <w:tab w:val="left" w:pos="284"/>
        </w:tabs>
        <w:suppressAutoHyphens/>
        <w:autoSpaceDE w:val="0"/>
        <w:autoSpaceDN w:val="0"/>
        <w:adjustRightInd w:val="0"/>
        <w:jc w:val="both"/>
        <w:rPr>
          <w:rFonts w:ascii="Arial" w:hAnsi="Arial" w:cs="Arial"/>
          <w:bCs/>
          <w:sz w:val="22"/>
          <w:szCs w:val="22"/>
          <w:lang w:val="pt"/>
        </w:rPr>
      </w:pPr>
      <w:r w:rsidRPr="005233AF">
        <w:rPr>
          <w:rFonts w:ascii="Arial" w:hAnsi="Arial" w:cs="Arial"/>
          <w:bCs/>
          <w:sz w:val="22"/>
          <w:szCs w:val="22"/>
          <w:lang w:val="pt"/>
        </w:rPr>
        <w:t>Caso a empresa licitante, na data da habilitação, não possuir em seu quadro</w:t>
      </w:r>
      <w:r>
        <w:rPr>
          <w:rFonts w:ascii="Arial" w:hAnsi="Arial" w:cs="Arial"/>
          <w:bCs/>
          <w:sz w:val="22"/>
          <w:szCs w:val="22"/>
          <w:lang w:val="pt"/>
        </w:rPr>
        <w:t xml:space="preserve"> </w:t>
      </w:r>
      <w:r w:rsidRPr="005233AF">
        <w:rPr>
          <w:rFonts w:ascii="Arial" w:hAnsi="Arial" w:cs="Arial"/>
          <w:bCs/>
          <w:sz w:val="22"/>
          <w:szCs w:val="22"/>
          <w:lang w:val="pt"/>
        </w:rPr>
        <w:t>pessoal profissionais responsáveis pelo serviço, está poderá substituir a comprovação de</w:t>
      </w:r>
      <w:r>
        <w:rPr>
          <w:rFonts w:ascii="Arial" w:hAnsi="Arial" w:cs="Arial"/>
          <w:bCs/>
          <w:sz w:val="22"/>
          <w:szCs w:val="22"/>
          <w:lang w:val="pt"/>
        </w:rPr>
        <w:t xml:space="preserve"> </w:t>
      </w:r>
      <w:r w:rsidRPr="005233AF">
        <w:rPr>
          <w:rFonts w:ascii="Arial" w:hAnsi="Arial" w:cs="Arial"/>
          <w:bCs/>
          <w:sz w:val="22"/>
          <w:szCs w:val="22"/>
          <w:lang w:val="pt"/>
        </w:rPr>
        <w:t>vínculo acima por simples declaração/atestado, firmado e assinado pelas partes</w:t>
      </w:r>
      <w:r>
        <w:rPr>
          <w:rFonts w:ascii="Arial" w:hAnsi="Arial" w:cs="Arial"/>
          <w:bCs/>
          <w:sz w:val="22"/>
          <w:szCs w:val="22"/>
          <w:lang w:val="pt"/>
        </w:rPr>
        <w:t xml:space="preserve"> </w:t>
      </w:r>
      <w:r w:rsidRPr="005233AF">
        <w:rPr>
          <w:rFonts w:ascii="Arial" w:hAnsi="Arial" w:cs="Arial"/>
          <w:bCs/>
          <w:sz w:val="22"/>
          <w:szCs w:val="22"/>
          <w:lang w:val="pt"/>
        </w:rPr>
        <w:t xml:space="preserve"> (representante legal da empresa licitante e o profissional(is)), de modo a garantir ao</w:t>
      </w:r>
      <w:r>
        <w:rPr>
          <w:rFonts w:ascii="Arial" w:hAnsi="Arial" w:cs="Arial"/>
          <w:bCs/>
          <w:sz w:val="22"/>
          <w:szCs w:val="22"/>
          <w:lang w:val="pt"/>
        </w:rPr>
        <w:t xml:space="preserve"> </w:t>
      </w:r>
      <w:r w:rsidRPr="005233AF">
        <w:rPr>
          <w:rFonts w:ascii="Arial" w:hAnsi="Arial" w:cs="Arial"/>
          <w:bCs/>
          <w:sz w:val="22"/>
          <w:szCs w:val="22"/>
          <w:lang w:val="pt"/>
        </w:rPr>
        <w:t>Município que o(s) mesmo(s) será(ão) contratado(s), em conformidade com a legislação</w:t>
      </w:r>
      <w:r>
        <w:rPr>
          <w:rFonts w:ascii="Arial" w:hAnsi="Arial" w:cs="Arial"/>
          <w:bCs/>
          <w:sz w:val="22"/>
          <w:szCs w:val="22"/>
          <w:lang w:val="pt"/>
        </w:rPr>
        <w:t xml:space="preserve"> </w:t>
      </w:r>
      <w:r w:rsidRPr="005233AF">
        <w:rPr>
          <w:rFonts w:ascii="Arial" w:hAnsi="Arial" w:cs="Arial"/>
          <w:bCs/>
          <w:sz w:val="22"/>
          <w:szCs w:val="22"/>
          <w:lang w:val="pt"/>
        </w:rPr>
        <w:t>trabalhista, para executar os serviços objeto, caso a empresa licitante seja a vencedora</w:t>
      </w:r>
      <w:r>
        <w:rPr>
          <w:rFonts w:ascii="Arial" w:hAnsi="Arial" w:cs="Arial"/>
          <w:bCs/>
          <w:sz w:val="22"/>
          <w:szCs w:val="22"/>
          <w:lang w:val="pt"/>
        </w:rPr>
        <w:t xml:space="preserve"> </w:t>
      </w:r>
      <w:r w:rsidRPr="005233AF">
        <w:rPr>
          <w:rFonts w:ascii="Arial" w:hAnsi="Arial" w:cs="Arial"/>
          <w:bCs/>
          <w:sz w:val="22"/>
          <w:szCs w:val="22"/>
          <w:lang w:val="pt"/>
        </w:rPr>
        <w:t>do certame e posteriormente Contratada.</w:t>
      </w:r>
    </w:p>
    <w:p w14:paraId="14ACD199" w14:textId="4C64AD5D" w:rsidR="00502143" w:rsidRPr="005233AF" w:rsidRDefault="00502143" w:rsidP="00502143">
      <w:pPr>
        <w:tabs>
          <w:tab w:val="left" w:pos="284"/>
        </w:tabs>
        <w:suppressAutoHyphens/>
        <w:autoSpaceDE w:val="0"/>
        <w:autoSpaceDN w:val="0"/>
        <w:adjustRightInd w:val="0"/>
        <w:jc w:val="both"/>
        <w:rPr>
          <w:rFonts w:ascii="Arial" w:hAnsi="Arial" w:cs="Arial"/>
          <w:bCs/>
          <w:sz w:val="22"/>
          <w:szCs w:val="22"/>
          <w:lang w:val="pt"/>
        </w:rPr>
      </w:pPr>
      <w:r w:rsidRPr="005233AF">
        <w:rPr>
          <w:rFonts w:ascii="Arial" w:hAnsi="Arial" w:cs="Arial"/>
          <w:bCs/>
          <w:sz w:val="22"/>
          <w:szCs w:val="22"/>
          <w:lang w:val="pt"/>
        </w:rPr>
        <w:t>Caso o profissional pertença ao quadro societário da empresa licitante, fica</w:t>
      </w:r>
      <w:r>
        <w:rPr>
          <w:rFonts w:ascii="Arial" w:hAnsi="Arial" w:cs="Arial"/>
          <w:bCs/>
          <w:sz w:val="22"/>
          <w:szCs w:val="22"/>
          <w:lang w:val="pt"/>
        </w:rPr>
        <w:t xml:space="preserve"> </w:t>
      </w:r>
      <w:r w:rsidRPr="005233AF">
        <w:rPr>
          <w:rFonts w:ascii="Arial" w:hAnsi="Arial" w:cs="Arial"/>
          <w:bCs/>
          <w:sz w:val="22"/>
          <w:szCs w:val="22"/>
          <w:lang w:val="pt"/>
        </w:rPr>
        <w:t>dispensada a comprovação de vínculo.</w:t>
      </w:r>
    </w:p>
    <w:p w14:paraId="44F19ED7" w14:textId="516BEF6C" w:rsidR="00502143" w:rsidRPr="005233AF" w:rsidRDefault="00502143" w:rsidP="00502143">
      <w:pPr>
        <w:tabs>
          <w:tab w:val="left" w:pos="284"/>
        </w:tabs>
        <w:suppressAutoHyphens/>
        <w:autoSpaceDE w:val="0"/>
        <w:autoSpaceDN w:val="0"/>
        <w:adjustRightInd w:val="0"/>
        <w:jc w:val="both"/>
        <w:rPr>
          <w:rFonts w:ascii="Arial" w:hAnsi="Arial" w:cs="Arial"/>
          <w:bCs/>
          <w:sz w:val="22"/>
          <w:szCs w:val="22"/>
          <w:lang w:val="pt"/>
        </w:rPr>
      </w:pPr>
      <w:r w:rsidRPr="005233AF">
        <w:rPr>
          <w:rFonts w:ascii="Arial" w:hAnsi="Arial" w:cs="Arial"/>
          <w:bCs/>
          <w:sz w:val="22"/>
          <w:szCs w:val="22"/>
          <w:lang w:val="pt"/>
        </w:rPr>
        <w:t>Caso necessário o Pregoeiro poderá exigir outros documentos</w:t>
      </w:r>
      <w:r>
        <w:rPr>
          <w:rFonts w:ascii="Arial" w:hAnsi="Arial" w:cs="Arial"/>
          <w:bCs/>
          <w:sz w:val="22"/>
          <w:szCs w:val="22"/>
          <w:lang w:val="pt"/>
        </w:rPr>
        <w:t xml:space="preserve"> </w:t>
      </w:r>
      <w:r w:rsidRPr="005233AF">
        <w:rPr>
          <w:rFonts w:ascii="Arial" w:hAnsi="Arial" w:cs="Arial"/>
          <w:bCs/>
          <w:sz w:val="22"/>
          <w:szCs w:val="22"/>
          <w:lang w:val="pt"/>
        </w:rPr>
        <w:t>complementares que comprovem a especialização do médico em medicina do trabalho,</w:t>
      </w:r>
      <w:r>
        <w:rPr>
          <w:rFonts w:ascii="Arial" w:hAnsi="Arial" w:cs="Arial"/>
          <w:bCs/>
          <w:sz w:val="22"/>
          <w:szCs w:val="22"/>
          <w:lang w:val="pt"/>
        </w:rPr>
        <w:t xml:space="preserve"> </w:t>
      </w:r>
      <w:r w:rsidRPr="005233AF">
        <w:rPr>
          <w:rFonts w:ascii="Arial" w:hAnsi="Arial" w:cs="Arial"/>
          <w:bCs/>
          <w:sz w:val="22"/>
          <w:szCs w:val="22"/>
          <w:lang w:val="pt"/>
        </w:rPr>
        <w:t>ficando a licitante proponente obrigada a atender a solicitação.</w:t>
      </w:r>
    </w:p>
    <w:p w14:paraId="04678A28" w14:textId="34769BCE" w:rsidR="00502143" w:rsidRDefault="00502143" w:rsidP="00502143">
      <w:pPr>
        <w:tabs>
          <w:tab w:val="left" w:pos="284"/>
        </w:tabs>
        <w:suppressAutoHyphens/>
        <w:autoSpaceDE w:val="0"/>
        <w:autoSpaceDN w:val="0"/>
        <w:adjustRightInd w:val="0"/>
        <w:jc w:val="both"/>
        <w:rPr>
          <w:rFonts w:ascii="Arial" w:hAnsi="Arial" w:cs="Arial"/>
          <w:bCs/>
          <w:sz w:val="22"/>
          <w:szCs w:val="22"/>
          <w:lang w:val="pt"/>
        </w:rPr>
      </w:pPr>
      <w:r w:rsidRPr="00502143">
        <w:rPr>
          <w:rFonts w:ascii="Arial" w:hAnsi="Arial" w:cs="Arial"/>
          <w:b/>
          <w:bCs/>
          <w:sz w:val="22"/>
          <w:szCs w:val="22"/>
          <w:u w:val="single"/>
          <w:lang w:val="pt"/>
        </w:rPr>
        <w:t>REGISTRO OU INSCRIÇÃO NO CONSELHO REGIONAL DE MEDICINA</w:t>
      </w:r>
      <w:r>
        <w:rPr>
          <w:rFonts w:ascii="Arial" w:hAnsi="Arial" w:cs="Arial"/>
          <w:b/>
          <w:bCs/>
          <w:sz w:val="22"/>
          <w:szCs w:val="22"/>
          <w:u w:val="single"/>
          <w:lang w:val="pt"/>
        </w:rPr>
        <w:t xml:space="preserve"> </w:t>
      </w:r>
      <w:r w:rsidRPr="00502143">
        <w:rPr>
          <w:rFonts w:ascii="Arial" w:hAnsi="Arial" w:cs="Arial"/>
          <w:b/>
          <w:bCs/>
          <w:sz w:val="22"/>
          <w:szCs w:val="22"/>
          <w:u w:val="single"/>
          <w:lang w:val="pt"/>
        </w:rPr>
        <w:t>(CRM)</w:t>
      </w:r>
      <w:r w:rsidRPr="005233AF">
        <w:rPr>
          <w:rFonts w:ascii="Arial" w:hAnsi="Arial" w:cs="Arial"/>
          <w:bCs/>
          <w:sz w:val="22"/>
          <w:szCs w:val="22"/>
          <w:lang w:val="pt"/>
        </w:rPr>
        <w:t>, em nome da empresa licitante, em plena de validade.</w:t>
      </w:r>
    </w:p>
    <w:p w14:paraId="1CD6A468" w14:textId="4AB43056" w:rsidR="00565209" w:rsidRPr="00B44110" w:rsidRDefault="00565209" w:rsidP="00565209">
      <w:pPr>
        <w:rPr>
          <w:rFonts w:ascii="Arial" w:hAnsi="Arial" w:cs="Arial"/>
          <w:b/>
          <w:sz w:val="22"/>
          <w:szCs w:val="22"/>
        </w:rPr>
      </w:pPr>
    </w:p>
    <w:p w14:paraId="7D102879" w14:textId="77777777" w:rsidR="00565209" w:rsidRPr="00B44110" w:rsidRDefault="00565209" w:rsidP="00565209">
      <w:pPr>
        <w:rPr>
          <w:rFonts w:ascii="Arial" w:hAnsi="Arial" w:cs="Arial"/>
          <w:sz w:val="22"/>
          <w:szCs w:val="22"/>
        </w:rPr>
      </w:pPr>
    </w:p>
    <w:p w14:paraId="033FA6D9" w14:textId="77777777" w:rsidR="00F76C02" w:rsidRPr="00B44110" w:rsidRDefault="00F76C02" w:rsidP="00F76C02">
      <w:pPr>
        <w:tabs>
          <w:tab w:val="left" w:pos="0"/>
        </w:tabs>
        <w:jc w:val="center"/>
        <w:rPr>
          <w:rFonts w:ascii="Arial" w:hAnsi="Arial" w:cs="Arial"/>
          <w:sz w:val="22"/>
          <w:szCs w:val="22"/>
        </w:rPr>
      </w:pPr>
    </w:p>
    <w:p w14:paraId="3BF07C6B" w14:textId="4FA1DAB3" w:rsidR="00F76C02" w:rsidRPr="00B44110" w:rsidRDefault="00F76C02" w:rsidP="00F76C02">
      <w:pPr>
        <w:tabs>
          <w:tab w:val="left" w:pos="0"/>
        </w:tabs>
        <w:jc w:val="center"/>
        <w:rPr>
          <w:rFonts w:ascii="Arial" w:hAnsi="Arial" w:cs="Arial"/>
          <w:sz w:val="22"/>
          <w:szCs w:val="22"/>
        </w:rPr>
      </w:pPr>
      <w:r w:rsidRPr="00B44110">
        <w:rPr>
          <w:rFonts w:ascii="Arial" w:hAnsi="Arial" w:cs="Arial"/>
          <w:sz w:val="22"/>
          <w:szCs w:val="22"/>
        </w:rPr>
        <w:t xml:space="preserve">Câmara Municipal de </w:t>
      </w:r>
      <w:r w:rsidR="00C70D71" w:rsidRPr="00B44110">
        <w:rPr>
          <w:rFonts w:ascii="Arial" w:hAnsi="Arial" w:cs="Arial"/>
          <w:sz w:val="22"/>
          <w:szCs w:val="22"/>
        </w:rPr>
        <w:t>Ibertioga</w:t>
      </w:r>
      <w:r w:rsidRPr="00B44110">
        <w:rPr>
          <w:rFonts w:ascii="Arial" w:hAnsi="Arial" w:cs="Arial"/>
          <w:sz w:val="22"/>
          <w:szCs w:val="22"/>
        </w:rPr>
        <w:t xml:space="preserve"> – MG., </w:t>
      </w:r>
      <w:r w:rsidR="00F53009">
        <w:rPr>
          <w:rFonts w:ascii="Arial" w:hAnsi="Arial" w:cs="Arial"/>
          <w:sz w:val="22"/>
          <w:szCs w:val="22"/>
        </w:rPr>
        <w:t>27</w:t>
      </w:r>
      <w:bookmarkStart w:id="0" w:name="_GoBack"/>
      <w:bookmarkEnd w:id="0"/>
      <w:r w:rsidRPr="00B44110">
        <w:rPr>
          <w:rFonts w:ascii="Arial" w:hAnsi="Arial" w:cs="Arial"/>
          <w:sz w:val="22"/>
          <w:szCs w:val="22"/>
        </w:rPr>
        <w:t xml:space="preserve"> de </w:t>
      </w:r>
      <w:r w:rsidR="00502143">
        <w:rPr>
          <w:rFonts w:ascii="Arial" w:hAnsi="Arial" w:cs="Arial"/>
          <w:sz w:val="22"/>
          <w:szCs w:val="22"/>
        </w:rPr>
        <w:t>fevereiro</w:t>
      </w:r>
      <w:r w:rsidR="00B44110" w:rsidRPr="00B44110">
        <w:rPr>
          <w:rFonts w:ascii="Arial" w:hAnsi="Arial" w:cs="Arial"/>
          <w:sz w:val="22"/>
          <w:szCs w:val="22"/>
        </w:rPr>
        <w:t xml:space="preserve"> de 2024</w:t>
      </w:r>
    </w:p>
    <w:p w14:paraId="13E1E773" w14:textId="77777777" w:rsidR="00F76C02" w:rsidRPr="00B44110" w:rsidRDefault="00F76C02" w:rsidP="00F76C02">
      <w:pPr>
        <w:tabs>
          <w:tab w:val="left" w:pos="0"/>
        </w:tabs>
        <w:jc w:val="both"/>
        <w:rPr>
          <w:rFonts w:ascii="Arial" w:hAnsi="Arial" w:cs="Arial"/>
          <w:sz w:val="22"/>
          <w:szCs w:val="22"/>
        </w:rPr>
      </w:pPr>
    </w:p>
    <w:p w14:paraId="5C78D156" w14:textId="77777777"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p>
    <w:p w14:paraId="2203B0AD" w14:textId="77777777"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p>
    <w:p w14:paraId="029DADED" w14:textId="267F334C"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r w:rsidRPr="00B44110">
        <w:rPr>
          <w:rFonts w:ascii="Arial" w:eastAsia="Calibri" w:hAnsi="Arial" w:cs="Arial"/>
          <w:b/>
          <w:sz w:val="22"/>
          <w:szCs w:val="22"/>
          <w:lang w:eastAsia="en-US"/>
        </w:rPr>
        <w:t xml:space="preserve"> </w:t>
      </w:r>
      <w:r w:rsidR="00C70D71" w:rsidRPr="00B44110">
        <w:rPr>
          <w:rFonts w:ascii="Arial" w:eastAsia="Calibri" w:hAnsi="Arial" w:cs="Arial"/>
          <w:b/>
          <w:sz w:val="22"/>
          <w:szCs w:val="22"/>
          <w:lang w:eastAsia="en-US"/>
        </w:rPr>
        <w:t>Ronaldo Ramos da Silva</w:t>
      </w:r>
    </w:p>
    <w:p w14:paraId="7625FEBD" w14:textId="77777777" w:rsidR="00F76C02" w:rsidRPr="00B44110" w:rsidRDefault="00F76C02" w:rsidP="00F76C02">
      <w:pPr>
        <w:widowControl w:val="0"/>
        <w:autoSpaceDE w:val="0"/>
        <w:autoSpaceDN w:val="0"/>
        <w:adjustRightInd w:val="0"/>
        <w:jc w:val="center"/>
        <w:rPr>
          <w:rFonts w:ascii="Arial" w:hAnsi="Arial" w:cs="Arial"/>
          <w:sz w:val="22"/>
          <w:szCs w:val="22"/>
          <w:lang w:val="pt"/>
        </w:rPr>
      </w:pPr>
      <w:r w:rsidRPr="00B44110">
        <w:rPr>
          <w:rFonts w:ascii="Arial" w:eastAsia="Calibri" w:hAnsi="Arial" w:cs="Arial"/>
          <w:b/>
          <w:sz w:val="22"/>
          <w:szCs w:val="22"/>
          <w:lang w:eastAsia="en-US"/>
        </w:rPr>
        <w:t>Agente de Contratação – Serviço de Licitação</w:t>
      </w:r>
    </w:p>
    <w:p w14:paraId="2AAA87DC"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B2ABC64"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18A2E61"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0D22285E"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72734B8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C26634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7BB426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5F0532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FB3975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7C12AE9"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08980BBB"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4C06CBAA"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BC02495"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55482A37"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4C8861C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271B5141"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5E08F52A"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18B2423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09A24E4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2A10881"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66CFFE2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BC5529E" w14:textId="0E58E9E8"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lastRenderedPageBreak/>
        <w:t>PROCESSO Nº. 0</w:t>
      </w:r>
      <w:r w:rsidR="00502143">
        <w:rPr>
          <w:rFonts w:ascii="Arial" w:hAnsi="Arial" w:cs="Arial"/>
          <w:b/>
          <w:bCs/>
          <w:sz w:val="22"/>
          <w:szCs w:val="22"/>
          <w:lang w:val="pt"/>
        </w:rPr>
        <w:t>6</w:t>
      </w:r>
      <w:r w:rsidR="00B44110" w:rsidRPr="00B44110">
        <w:rPr>
          <w:rFonts w:ascii="Arial" w:hAnsi="Arial" w:cs="Arial"/>
          <w:b/>
          <w:bCs/>
          <w:sz w:val="22"/>
          <w:szCs w:val="22"/>
          <w:lang w:val="pt"/>
        </w:rPr>
        <w:t>/2024</w:t>
      </w:r>
    </w:p>
    <w:p w14:paraId="3BFF7055" w14:textId="735EB79E"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DISPENSA Nº. </w:t>
      </w:r>
      <w:r w:rsidR="006C6A06">
        <w:rPr>
          <w:rFonts w:ascii="Arial" w:hAnsi="Arial" w:cs="Arial"/>
          <w:b/>
          <w:bCs/>
          <w:sz w:val="22"/>
          <w:szCs w:val="22"/>
          <w:lang w:val="pt"/>
        </w:rPr>
        <w:t>05/</w:t>
      </w:r>
      <w:r w:rsidR="00B44110" w:rsidRPr="00B44110">
        <w:rPr>
          <w:rFonts w:ascii="Arial" w:hAnsi="Arial" w:cs="Arial"/>
          <w:b/>
          <w:bCs/>
          <w:sz w:val="22"/>
          <w:szCs w:val="22"/>
          <w:lang w:val="pt"/>
        </w:rPr>
        <w:t>2024</w:t>
      </w:r>
    </w:p>
    <w:p w14:paraId="51854D29"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p>
    <w:p w14:paraId="01EE0766"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ANEXO II</w:t>
      </w:r>
    </w:p>
    <w:p w14:paraId="239E7DF1"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MODELO DE PROPOSTA COMERCIAL</w:t>
      </w:r>
    </w:p>
    <w:p w14:paraId="12524EA3"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COM BASE NO ART. Nº 75, INCISO II da Lei 14.133/2021</w:t>
      </w:r>
    </w:p>
    <w:p w14:paraId="7A9F83A6"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tbl>
      <w:tblPr>
        <w:tblW w:w="0" w:type="auto"/>
        <w:tblLayout w:type="fixed"/>
        <w:tblCellMar>
          <w:left w:w="0" w:type="dxa"/>
          <w:right w:w="0" w:type="dxa"/>
        </w:tblCellMar>
        <w:tblLook w:val="0000" w:firstRow="0" w:lastRow="0" w:firstColumn="0" w:lastColumn="0" w:noHBand="0" w:noVBand="0"/>
      </w:tblPr>
      <w:tblGrid>
        <w:gridCol w:w="2630"/>
        <w:gridCol w:w="7007"/>
      </w:tblGrid>
      <w:tr w:rsidR="00B44110" w:rsidRPr="00B44110" w14:paraId="2A7CE802" w14:textId="77777777" w:rsidTr="009C13FB">
        <w:trPr>
          <w:trHeight w:val="1"/>
        </w:trPr>
        <w:tc>
          <w:tcPr>
            <w:tcW w:w="2630" w:type="dxa"/>
            <w:tcBorders>
              <w:top w:val="nil"/>
              <w:left w:val="nil"/>
              <w:bottom w:val="nil"/>
              <w:right w:val="nil"/>
            </w:tcBorders>
            <w:shd w:val="clear" w:color="000000" w:fill="FFFFFF"/>
          </w:tcPr>
          <w:p w14:paraId="548A7F99"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RAZÃO SOCIAL:</w:t>
            </w:r>
          </w:p>
        </w:tc>
        <w:tc>
          <w:tcPr>
            <w:tcW w:w="7007" w:type="dxa"/>
            <w:tcBorders>
              <w:top w:val="nil"/>
              <w:left w:val="nil"/>
              <w:bottom w:val="nil"/>
              <w:right w:val="nil"/>
            </w:tcBorders>
            <w:shd w:val="clear" w:color="000000" w:fill="FFFFFF"/>
          </w:tcPr>
          <w:p w14:paraId="604DFA01"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1F7121A0" w14:textId="77777777" w:rsidTr="009C13FB">
        <w:trPr>
          <w:trHeight w:val="1"/>
        </w:trPr>
        <w:tc>
          <w:tcPr>
            <w:tcW w:w="2630" w:type="dxa"/>
            <w:tcBorders>
              <w:top w:val="nil"/>
              <w:left w:val="nil"/>
              <w:bottom w:val="nil"/>
              <w:right w:val="nil"/>
            </w:tcBorders>
            <w:shd w:val="clear" w:color="000000" w:fill="FFFFFF"/>
          </w:tcPr>
          <w:p w14:paraId="14DD60EE"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CNPJ:</w:t>
            </w:r>
          </w:p>
        </w:tc>
        <w:tc>
          <w:tcPr>
            <w:tcW w:w="7007" w:type="dxa"/>
            <w:tcBorders>
              <w:top w:val="nil"/>
              <w:left w:val="nil"/>
              <w:bottom w:val="nil"/>
              <w:right w:val="nil"/>
            </w:tcBorders>
            <w:shd w:val="clear" w:color="000000" w:fill="FFFFFF"/>
          </w:tcPr>
          <w:p w14:paraId="0BDC59E3"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4A683C45" w14:textId="77777777" w:rsidTr="009C13FB">
        <w:trPr>
          <w:trHeight w:val="1"/>
        </w:trPr>
        <w:tc>
          <w:tcPr>
            <w:tcW w:w="2630" w:type="dxa"/>
            <w:tcBorders>
              <w:top w:val="nil"/>
              <w:left w:val="nil"/>
              <w:bottom w:val="nil"/>
              <w:right w:val="nil"/>
            </w:tcBorders>
            <w:shd w:val="clear" w:color="000000" w:fill="FFFFFF"/>
          </w:tcPr>
          <w:p w14:paraId="5223A787"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ENDEREÇO:</w:t>
            </w:r>
          </w:p>
        </w:tc>
        <w:tc>
          <w:tcPr>
            <w:tcW w:w="7007" w:type="dxa"/>
            <w:tcBorders>
              <w:top w:val="nil"/>
              <w:left w:val="nil"/>
              <w:bottom w:val="nil"/>
              <w:right w:val="nil"/>
            </w:tcBorders>
            <w:shd w:val="clear" w:color="000000" w:fill="FFFFFF"/>
          </w:tcPr>
          <w:p w14:paraId="3CDECCEC"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4F9B0AF4" w14:textId="77777777" w:rsidTr="009C13FB">
        <w:trPr>
          <w:trHeight w:val="1"/>
        </w:trPr>
        <w:tc>
          <w:tcPr>
            <w:tcW w:w="2630" w:type="dxa"/>
            <w:tcBorders>
              <w:top w:val="nil"/>
              <w:left w:val="nil"/>
              <w:bottom w:val="nil"/>
              <w:right w:val="nil"/>
            </w:tcBorders>
            <w:shd w:val="clear" w:color="000000" w:fill="FFFFFF"/>
          </w:tcPr>
          <w:p w14:paraId="1BDD084C"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TELEFONE / FAX:</w:t>
            </w:r>
          </w:p>
          <w:p w14:paraId="09940E4D"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EMAIL:</w:t>
            </w:r>
          </w:p>
        </w:tc>
        <w:tc>
          <w:tcPr>
            <w:tcW w:w="7007" w:type="dxa"/>
            <w:tcBorders>
              <w:top w:val="nil"/>
              <w:left w:val="nil"/>
              <w:bottom w:val="nil"/>
              <w:right w:val="nil"/>
            </w:tcBorders>
            <w:shd w:val="clear" w:color="000000" w:fill="FFFFFF"/>
          </w:tcPr>
          <w:p w14:paraId="0FF5466A"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bl>
    <w:p w14:paraId="0A000032" w14:textId="77777777"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p>
    <w:p w14:paraId="3D143191" w14:textId="4C2559E5"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r w:rsidRPr="00B44110">
        <w:rPr>
          <w:rFonts w:ascii="Arial" w:hAnsi="Arial" w:cs="Arial"/>
          <w:b/>
          <w:bCs/>
          <w:sz w:val="22"/>
          <w:szCs w:val="22"/>
          <w:lang w:val="pt"/>
        </w:rPr>
        <w:t>Objeto:</w:t>
      </w:r>
      <w:r w:rsidRPr="00B44110">
        <w:rPr>
          <w:rFonts w:ascii="Arial" w:hAnsi="Arial" w:cs="Arial"/>
          <w:sz w:val="22"/>
          <w:szCs w:val="22"/>
          <w:lang w:val="pt"/>
        </w:rPr>
        <w:t xml:space="preserve"> </w:t>
      </w:r>
      <w:r w:rsidR="006C6A06" w:rsidRPr="006C6A06">
        <w:rPr>
          <w:rFonts w:ascii="Arial" w:hAnsi="Arial" w:cs="Arial"/>
          <w:caps/>
          <w:sz w:val="22"/>
          <w:szCs w:val="22"/>
          <w:lang w:val="pt"/>
        </w:rPr>
        <w:t>1.1.</w:t>
      </w:r>
      <w:r w:rsidR="006C6A06" w:rsidRPr="006C6A06">
        <w:rPr>
          <w:rFonts w:ascii="Arial" w:hAnsi="Arial" w:cs="Arial"/>
          <w:caps/>
          <w:sz w:val="22"/>
          <w:szCs w:val="22"/>
          <w:lang w:val="pt"/>
        </w:rPr>
        <w:tab/>
        <w:t>Contratação de empresa especializada para prestação de serviço de m</w:t>
      </w:r>
      <w:r w:rsidR="006C6A06">
        <w:rPr>
          <w:rFonts w:ascii="Arial" w:hAnsi="Arial" w:cs="Arial"/>
          <w:caps/>
          <w:sz w:val="22"/>
          <w:szCs w:val="22"/>
          <w:lang w:val="pt"/>
        </w:rPr>
        <w:t>edicina e segurança do trabalho</w:t>
      </w:r>
      <w:r w:rsidRPr="00B44110">
        <w:rPr>
          <w:rFonts w:ascii="Arial" w:hAnsi="Arial" w:cs="Arial"/>
          <w:caps/>
          <w:sz w:val="22"/>
          <w:szCs w:val="22"/>
          <w:lang w:val="pt"/>
        </w:rPr>
        <w:t>,</w:t>
      </w:r>
      <w:r w:rsidRPr="00B44110">
        <w:rPr>
          <w:rFonts w:ascii="Arial" w:hAnsi="Arial" w:cs="Arial"/>
          <w:sz w:val="22"/>
          <w:szCs w:val="22"/>
          <w:lang w:val="pt"/>
        </w:rPr>
        <w:t xml:space="preserve"> CONFORME TERMO DE REFERÊNCIA E ANEXOS.</w:t>
      </w:r>
    </w:p>
    <w:p w14:paraId="4ABE5261" w14:textId="77777777" w:rsidR="00F76C02" w:rsidRPr="00B44110" w:rsidRDefault="00F76C02" w:rsidP="00F76C02">
      <w:pPr>
        <w:tabs>
          <w:tab w:val="left" w:pos="284"/>
        </w:tabs>
        <w:autoSpaceDE w:val="0"/>
        <w:autoSpaceDN w:val="0"/>
        <w:adjustRightInd w:val="0"/>
        <w:ind w:right="-1"/>
        <w:jc w:val="center"/>
        <w:rPr>
          <w:rFonts w:ascii="Arial" w:hAnsi="Arial" w:cs="Arial"/>
          <w:sz w:val="22"/>
          <w:szCs w:val="22"/>
          <w:lang w:val="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087"/>
        <w:gridCol w:w="4371"/>
        <w:gridCol w:w="1223"/>
        <w:gridCol w:w="1517"/>
      </w:tblGrid>
      <w:tr w:rsidR="00B44110" w:rsidRPr="00B44110" w14:paraId="214B2B5F" w14:textId="77777777" w:rsidTr="007D5A02">
        <w:trPr>
          <w:jc w:val="center"/>
        </w:trPr>
        <w:tc>
          <w:tcPr>
            <w:tcW w:w="757" w:type="dxa"/>
            <w:shd w:val="clear" w:color="auto" w:fill="auto"/>
          </w:tcPr>
          <w:p w14:paraId="026B30C1"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ITEM</w:t>
            </w:r>
          </w:p>
        </w:tc>
        <w:tc>
          <w:tcPr>
            <w:tcW w:w="1087" w:type="dxa"/>
            <w:shd w:val="clear" w:color="auto" w:fill="auto"/>
          </w:tcPr>
          <w:p w14:paraId="653A0399"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QUANT.</w:t>
            </w:r>
          </w:p>
        </w:tc>
        <w:tc>
          <w:tcPr>
            <w:tcW w:w="4371" w:type="dxa"/>
            <w:shd w:val="clear" w:color="auto" w:fill="auto"/>
          </w:tcPr>
          <w:p w14:paraId="7DA8FA38"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DESCRIÇÃO</w:t>
            </w:r>
          </w:p>
        </w:tc>
        <w:tc>
          <w:tcPr>
            <w:tcW w:w="1223" w:type="dxa"/>
            <w:shd w:val="clear" w:color="auto" w:fill="auto"/>
          </w:tcPr>
          <w:p w14:paraId="56942DEE"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Valor Mensal</w:t>
            </w:r>
          </w:p>
        </w:tc>
        <w:tc>
          <w:tcPr>
            <w:tcW w:w="1517" w:type="dxa"/>
            <w:shd w:val="clear" w:color="auto" w:fill="auto"/>
          </w:tcPr>
          <w:p w14:paraId="0DB2D968"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Valor Total</w:t>
            </w:r>
          </w:p>
        </w:tc>
      </w:tr>
      <w:tr w:rsidR="00B44110" w:rsidRPr="00B44110" w14:paraId="683DB776" w14:textId="77777777" w:rsidTr="007D5A02">
        <w:trPr>
          <w:jc w:val="center"/>
        </w:trPr>
        <w:tc>
          <w:tcPr>
            <w:tcW w:w="757" w:type="dxa"/>
            <w:shd w:val="clear" w:color="auto" w:fill="auto"/>
          </w:tcPr>
          <w:p w14:paraId="5BCBA504" w14:textId="77777777" w:rsidR="00F76C02" w:rsidRPr="00B44110" w:rsidRDefault="00F76C02" w:rsidP="009C13FB">
            <w:pPr>
              <w:tabs>
                <w:tab w:val="left" w:pos="284"/>
              </w:tabs>
              <w:jc w:val="center"/>
              <w:rPr>
                <w:rFonts w:ascii="Arial" w:hAnsi="Arial" w:cs="Arial"/>
                <w:sz w:val="22"/>
                <w:szCs w:val="22"/>
              </w:rPr>
            </w:pPr>
            <w:r w:rsidRPr="00B44110">
              <w:rPr>
                <w:rFonts w:ascii="Arial" w:hAnsi="Arial" w:cs="Arial"/>
                <w:sz w:val="22"/>
                <w:szCs w:val="22"/>
              </w:rPr>
              <w:t>1</w:t>
            </w:r>
          </w:p>
        </w:tc>
        <w:tc>
          <w:tcPr>
            <w:tcW w:w="1087" w:type="dxa"/>
            <w:shd w:val="clear" w:color="auto" w:fill="auto"/>
          </w:tcPr>
          <w:p w14:paraId="2E866B90" w14:textId="0A515D6D" w:rsidR="00F76C02" w:rsidRPr="00B44110" w:rsidRDefault="00B44110" w:rsidP="009C13FB">
            <w:pPr>
              <w:tabs>
                <w:tab w:val="left" w:pos="284"/>
              </w:tabs>
              <w:jc w:val="center"/>
              <w:rPr>
                <w:rFonts w:ascii="Arial" w:hAnsi="Arial" w:cs="Arial"/>
                <w:sz w:val="22"/>
                <w:szCs w:val="22"/>
              </w:rPr>
            </w:pPr>
            <w:r w:rsidRPr="00B44110">
              <w:rPr>
                <w:rFonts w:ascii="Arial" w:hAnsi="Arial" w:cs="Arial"/>
                <w:sz w:val="22"/>
                <w:szCs w:val="22"/>
              </w:rPr>
              <w:t>12</w:t>
            </w:r>
          </w:p>
        </w:tc>
        <w:tc>
          <w:tcPr>
            <w:tcW w:w="4371" w:type="dxa"/>
            <w:shd w:val="clear" w:color="auto" w:fill="auto"/>
          </w:tcPr>
          <w:p w14:paraId="75D9365F" w14:textId="2D4844F3" w:rsidR="00F76C02" w:rsidRPr="00B44110" w:rsidRDefault="006C6A06" w:rsidP="009C13FB">
            <w:pPr>
              <w:tabs>
                <w:tab w:val="left" w:pos="284"/>
              </w:tabs>
              <w:jc w:val="both"/>
              <w:rPr>
                <w:rFonts w:ascii="Arial" w:hAnsi="Arial" w:cs="Arial"/>
                <w:sz w:val="22"/>
                <w:szCs w:val="22"/>
              </w:rPr>
            </w:pPr>
            <w:r w:rsidRPr="006C6A06">
              <w:rPr>
                <w:rFonts w:ascii="Arial" w:hAnsi="Arial" w:cs="Arial"/>
                <w:caps/>
                <w:sz w:val="22"/>
                <w:szCs w:val="22"/>
                <w:lang w:val="pt"/>
              </w:rPr>
              <w:t>Contratação de empresa especializada para prestação de serviço de medicina e segurança do trabalho.</w:t>
            </w:r>
          </w:p>
        </w:tc>
        <w:tc>
          <w:tcPr>
            <w:tcW w:w="1223" w:type="dxa"/>
            <w:shd w:val="clear" w:color="auto" w:fill="auto"/>
          </w:tcPr>
          <w:p w14:paraId="2907CA28" w14:textId="77777777" w:rsidR="00F76C02" w:rsidRPr="00B44110" w:rsidRDefault="00F76C02" w:rsidP="009C13FB">
            <w:pPr>
              <w:tabs>
                <w:tab w:val="left" w:pos="284"/>
              </w:tabs>
              <w:jc w:val="both"/>
              <w:rPr>
                <w:rFonts w:ascii="Arial" w:hAnsi="Arial" w:cs="Arial"/>
                <w:sz w:val="22"/>
                <w:szCs w:val="22"/>
              </w:rPr>
            </w:pPr>
          </w:p>
        </w:tc>
        <w:tc>
          <w:tcPr>
            <w:tcW w:w="1517" w:type="dxa"/>
            <w:shd w:val="clear" w:color="auto" w:fill="auto"/>
          </w:tcPr>
          <w:p w14:paraId="2AE32CE3" w14:textId="77777777" w:rsidR="00F76C02" w:rsidRPr="00B44110" w:rsidRDefault="00F76C02" w:rsidP="009C13FB">
            <w:pPr>
              <w:tabs>
                <w:tab w:val="left" w:pos="284"/>
              </w:tabs>
              <w:jc w:val="both"/>
              <w:rPr>
                <w:rFonts w:ascii="Arial" w:hAnsi="Arial" w:cs="Arial"/>
                <w:sz w:val="22"/>
                <w:szCs w:val="22"/>
              </w:rPr>
            </w:pPr>
          </w:p>
        </w:tc>
      </w:tr>
    </w:tbl>
    <w:p w14:paraId="22B41025" w14:textId="77777777" w:rsidR="00F76C02" w:rsidRPr="00B44110" w:rsidRDefault="00F76C02" w:rsidP="00F76C02">
      <w:pPr>
        <w:tabs>
          <w:tab w:val="left" w:pos="284"/>
        </w:tabs>
        <w:autoSpaceDE w:val="0"/>
        <w:autoSpaceDN w:val="0"/>
        <w:adjustRightInd w:val="0"/>
        <w:ind w:right="-1"/>
        <w:jc w:val="center"/>
        <w:rPr>
          <w:rFonts w:ascii="Arial" w:hAnsi="Arial" w:cs="Arial"/>
          <w:sz w:val="22"/>
          <w:szCs w:val="22"/>
          <w:lang w:val="pt"/>
        </w:rPr>
      </w:pPr>
    </w:p>
    <w:p w14:paraId="70DC32F4" w14:textId="77777777"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r w:rsidRPr="00B44110">
        <w:rPr>
          <w:rFonts w:ascii="Arial" w:hAnsi="Arial" w:cs="Arial"/>
          <w:sz w:val="22"/>
          <w:szCs w:val="22"/>
          <w:lang w:val="pt"/>
        </w:rPr>
        <w:t>Valor total global: R$ ________ (_____________________).</w:t>
      </w:r>
    </w:p>
    <w:p w14:paraId="4A9BC0D6" w14:textId="77777777" w:rsidR="00F76C02" w:rsidRPr="00B44110" w:rsidRDefault="00F76C02" w:rsidP="00F76C02">
      <w:pPr>
        <w:tabs>
          <w:tab w:val="left" w:pos="284"/>
        </w:tabs>
        <w:autoSpaceDE w:val="0"/>
        <w:autoSpaceDN w:val="0"/>
        <w:adjustRightInd w:val="0"/>
        <w:ind w:right="-1"/>
        <w:jc w:val="center"/>
        <w:rPr>
          <w:rFonts w:ascii="Arial" w:hAnsi="Arial" w:cs="Arial"/>
          <w:b/>
          <w:bCs/>
          <w:sz w:val="22"/>
          <w:szCs w:val="22"/>
          <w:lang w:val="pt"/>
        </w:rPr>
      </w:pPr>
      <w:r w:rsidRPr="00B44110">
        <w:rPr>
          <w:rFonts w:ascii="Arial" w:hAnsi="Arial" w:cs="Arial"/>
          <w:b/>
          <w:bCs/>
          <w:sz w:val="22"/>
          <w:szCs w:val="22"/>
          <w:lang w:val="pt"/>
        </w:rPr>
        <w:t xml:space="preserve"> </w:t>
      </w:r>
    </w:p>
    <w:p w14:paraId="5441B7DE" w14:textId="77777777" w:rsidR="00F76C02" w:rsidRPr="00B44110" w:rsidRDefault="00F76C02" w:rsidP="00F76C02">
      <w:pPr>
        <w:tabs>
          <w:tab w:val="left" w:pos="284"/>
        </w:tabs>
        <w:autoSpaceDE w:val="0"/>
        <w:autoSpaceDN w:val="0"/>
        <w:adjustRightInd w:val="0"/>
        <w:ind w:right="-1"/>
        <w:jc w:val="both"/>
        <w:rPr>
          <w:rFonts w:ascii="Arial" w:hAnsi="Arial" w:cs="Arial"/>
          <w:b/>
          <w:bCs/>
          <w:sz w:val="22"/>
          <w:szCs w:val="22"/>
          <w:lang w:val="pt"/>
        </w:rPr>
      </w:pPr>
    </w:p>
    <w:tbl>
      <w:tblPr>
        <w:tblW w:w="0" w:type="auto"/>
        <w:tblLayout w:type="fixed"/>
        <w:tblCellMar>
          <w:left w:w="0" w:type="dxa"/>
          <w:right w:w="0" w:type="dxa"/>
        </w:tblCellMar>
        <w:tblLook w:val="0000" w:firstRow="0" w:lastRow="0" w:firstColumn="0" w:lastColumn="0" w:noHBand="0" w:noVBand="0"/>
      </w:tblPr>
      <w:tblGrid>
        <w:gridCol w:w="4408"/>
        <w:gridCol w:w="5229"/>
      </w:tblGrid>
      <w:tr w:rsidR="00B44110" w:rsidRPr="00B44110" w14:paraId="4E345ED7" w14:textId="77777777" w:rsidTr="009C13FB">
        <w:trPr>
          <w:trHeight w:val="1"/>
        </w:trPr>
        <w:tc>
          <w:tcPr>
            <w:tcW w:w="4408" w:type="dxa"/>
            <w:tcBorders>
              <w:top w:val="nil"/>
              <w:left w:val="nil"/>
              <w:bottom w:val="nil"/>
              <w:right w:val="nil"/>
            </w:tcBorders>
            <w:shd w:val="clear" w:color="000000" w:fill="FFFFFF"/>
          </w:tcPr>
          <w:p w14:paraId="7837AF97"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PRAZO DE VALIDADE DA PROPOSTA</w:t>
            </w:r>
          </w:p>
        </w:tc>
        <w:tc>
          <w:tcPr>
            <w:tcW w:w="5229" w:type="dxa"/>
            <w:tcBorders>
              <w:top w:val="nil"/>
              <w:left w:val="nil"/>
              <w:bottom w:val="nil"/>
              <w:right w:val="nil"/>
            </w:tcBorders>
            <w:shd w:val="clear" w:color="000000" w:fill="FFFFFF"/>
          </w:tcPr>
          <w:p w14:paraId="0B581BEF" w14:textId="77777777" w:rsidR="00F76C02" w:rsidRPr="00B44110" w:rsidRDefault="00F76C02" w:rsidP="009C13FB">
            <w:pPr>
              <w:numPr>
                <w:ilvl w:val="0"/>
                <w:numId w:val="20"/>
              </w:num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Não inferior a 60 dias</w:t>
            </w:r>
          </w:p>
        </w:tc>
      </w:tr>
      <w:tr w:rsidR="00B44110" w:rsidRPr="00B44110" w14:paraId="7EA64354" w14:textId="77777777" w:rsidTr="009C13FB">
        <w:trPr>
          <w:trHeight w:val="1"/>
        </w:trPr>
        <w:tc>
          <w:tcPr>
            <w:tcW w:w="4408" w:type="dxa"/>
            <w:tcBorders>
              <w:top w:val="nil"/>
              <w:left w:val="nil"/>
              <w:bottom w:val="nil"/>
              <w:right w:val="nil"/>
            </w:tcBorders>
            <w:shd w:val="clear" w:color="000000" w:fill="FFFFFF"/>
          </w:tcPr>
          <w:p w14:paraId="4A272EBA"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CONDIÇÕES DE PAGAMENTO</w:t>
            </w:r>
          </w:p>
        </w:tc>
        <w:tc>
          <w:tcPr>
            <w:tcW w:w="5229" w:type="dxa"/>
            <w:tcBorders>
              <w:top w:val="nil"/>
              <w:left w:val="nil"/>
              <w:bottom w:val="nil"/>
              <w:right w:val="nil"/>
            </w:tcBorders>
            <w:shd w:val="clear" w:color="000000" w:fill="FFFFFF"/>
          </w:tcPr>
          <w:p w14:paraId="5C38807E" w14:textId="77777777" w:rsidR="00F76C02" w:rsidRPr="00B44110" w:rsidRDefault="00F76C02" w:rsidP="009C13FB">
            <w:pPr>
              <w:suppressLineNumbers/>
              <w:tabs>
                <w:tab w:val="left" w:pos="284"/>
              </w:tabs>
              <w:suppressAutoHyphens/>
              <w:autoSpaceDE w:val="0"/>
              <w:autoSpaceDN w:val="0"/>
              <w:adjustRightInd w:val="0"/>
              <w:ind w:right="-1"/>
              <w:jc w:val="center"/>
              <w:rPr>
                <w:rFonts w:ascii="Arial" w:hAnsi="Arial" w:cs="Arial"/>
                <w:sz w:val="22"/>
                <w:szCs w:val="22"/>
                <w:lang w:val="pt"/>
              </w:rPr>
            </w:pPr>
          </w:p>
        </w:tc>
      </w:tr>
      <w:tr w:rsidR="00B44110" w:rsidRPr="00B44110" w14:paraId="001D326D" w14:textId="77777777" w:rsidTr="009C13FB">
        <w:trPr>
          <w:trHeight w:val="1"/>
        </w:trPr>
        <w:tc>
          <w:tcPr>
            <w:tcW w:w="4408" w:type="dxa"/>
            <w:tcBorders>
              <w:top w:val="nil"/>
              <w:left w:val="nil"/>
              <w:bottom w:val="nil"/>
              <w:right w:val="nil"/>
            </w:tcBorders>
            <w:shd w:val="clear" w:color="000000" w:fill="FFFFFF"/>
          </w:tcPr>
          <w:p w14:paraId="4B71DA63"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PRAZO E LOCAL DE ENTREGA/EXECUÇÃO:</w:t>
            </w:r>
          </w:p>
        </w:tc>
        <w:tc>
          <w:tcPr>
            <w:tcW w:w="5229" w:type="dxa"/>
            <w:tcBorders>
              <w:top w:val="nil"/>
              <w:left w:val="nil"/>
              <w:bottom w:val="nil"/>
              <w:right w:val="nil"/>
            </w:tcBorders>
            <w:shd w:val="clear" w:color="000000" w:fill="FFFFFF"/>
          </w:tcPr>
          <w:p w14:paraId="69D3DEF4" w14:textId="77777777" w:rsidR="00F76C02" w:rsidRPr="00B44110" w:rsidRDefault="00F76C02" w:rsidP="009C13FB">
            <w:pPr>
              <w:suppressLineNumbers/>
              <w:tabs>
                <w:tab w:val="left" w:pos="284"/>
              </w:tabs>
              <w:suppressAutoHyphens/>
              <w:autoSpaceDE w:val="0"/>
              <w:autoSpaceDN w:val="0"/>
              <w:adjustRightInd w:val="0"/>
              <w:ind w:right="-1"/>
              <w:jc w:val="center"/>
              <w:rPr>
                <w:rFonts w:ascii="Arial" w:hAnsi="Arial" w:cs="Arial"/>
                <w:sz w:val="22"/>
                <w:szCs w:val="22"/>
                <w:lang w:val="pt"/>
              </w:rPr>
            </w:pPr>
          </w:p>
        </w:tc>
      </w:tr>
    </w:tbl>
    <w:p w14:paraId="7B2435C4" w14:textId="77777777" w:rsidR="00F76C02" w:rsidRPr="00B44110" w:rsidRDefault="00F76C02" w:rsidP="00F76C02">
      <w:pPr>
        <w:tabs>
          <w:tab w:val="left" w:pos="284"/>
        </w:tabs>
        <w:suppressAutoHyphens/>
        <w:autoSpaceDE w:val="0"/>
        <w:autoSpaceDN w:val="0"/>
        <w:adjustRightInd w:val="0"/>
        <w:ind w:right="-1"/>
        <w:jc w:val="both"/>
        <w:rPr>
          <w:rFonts w:ascii="Arial" w:hAnsi="Arial" w:cs="Arial"/>
          <w:sz w:val="22"/>
          <w:szCs w:val="22"/>
          <w:lang w:val="pt"/>
        </w:rPr>
      </w:pPr>
    </w:p>
    <w:p w14:paraId="372FACEC" w14:textId="571A2A5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Despesas inerentes a impostos, tributos, contratação de pessoal e outr</w:t>
      </w:r>
      <w:r w:rsidR="006C6A06" w:rsidRPr="006C6A06">
        <w:rPr>
          <w:rFonts w:ascii="Arial" w:hAnsi="Arial" w:cs="Arial"/>
          <w:sz w:val="22"/>
          <w:szCs w:val="22"/>
        </w:rPr>
        <w:t xml:space="preserve"> </w:t>
      </w:r>
      <w:r w:rsidR="006C6A06" w:rsidRPr="00F76C02">
        <w:rPr>
          <w:rFonts w:ascii="Arial" w:hAnsi="Arial" w:cs="Arial"/>
          <w:sz w:val="22"/>
          <w:szCs w:val="22"/>
        </w:rPr>
        <w:t>os tributos, os encargos,</w:t>
      </w:r>
      <w:r w:rsidR="006C6A06">
        <w:rPr>
          <w:rFonts w:ascii="Arial" w:hAnsi="Arial" w:cs="Arial"/>
          <w:sz w:val="22"/>
          <w:szCs w:val="22"/>
        </w:rPr>
        <w:t xml:space="preserve"> visitas, transporte, combustível, alimentação, hospedagem, seguros e outros </w:t>
      </w:r>
      <w:r w:rsidRPr="00B44110">
        <w:rPr>
          <w:rFonts w:ascii="Arial" w:hAnsi="Arial" w:cs="Arial"/>
          <w:sz w:val="22"/>
          <w:szCs w:val="22"/>
          <w:lang w:val="pt"/>
        </w:rPr>
        <w:t xml:space="preserve">correrão totalmente por conta da Empresa contratada; </w:t>
      </w:r>
    </w:p>
    <w:p w14:paraId="3B09A03E"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7B554170" w14:textId="77777777" w:rsidR="00F76C02" w:rsidRPr="00B44110" w:rsidRDefault="00F76C02" w:rsidP="00F76C02">
      <w:pPr>
        <w:ind w:right="317"/>
        <w:jc w:val="both"/>
        <w:rPr>
          <w:rFonts w:ascii="Arial" w:hAnsi="Arial" w:cs="Arial"/>
          <w:sz w:val="22"/>
          <w:szCs w:val="22"/>
        </w:rPr>
      </w:pPr>
      <w:r w:rsidRPr="00B44110">
        <w:rPr>
          <w:rFonts w:ascii="Arial" w:hAnsi="Arial" w:cs="Arial"/>
          <w:sz w:val="22"/>
          <w:szCs w:val="22"/>
        </w:rPr>
        <w:t>A Proponente deve declarar  com “sim” ou “não” sobrea as seguintes declarações:</w:t>
      </w:r>
    </w:p>
    <w:p w14:paraId="10BC5A81" w14:textId="77777777" w:rsidR="00F76C02" w:rsidRPr="00B44110" w:rsidRDefault="00F76C02" w:rsidP="00F76C02">
      <w:pPr>
        <w:ind w:right="317"/>
        <w:jc w:val="both"/>
        <w:rPr>
          <w:rFonts w:ascii="Arial" w:hAnsi="Arial" w:cs="Arial"/>
          <w:sz w:val="22"/>
          <w:szCs w:val="22"/>
        </w:rPr>
      </w:pPr>
    </w:p>
    <w:p w14:paraId="24E8C13C"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inexistem fatos impeditivos para sua habilitação no certame, ciente da obrigatoriedade de declarar ocorrências posteriores;</w:t>
      </w:r>
    </w:p>
    <w:p w14:paraId="1049E162" w14:textId="77777777" w:rsidR="00F76C02" w:rsidRPr="00B44110" w:rsidRDefault="00F76C02" w:rsidP="00F76C02">
      <w:pPr>
        <w:ind w:right="317"/>
        <w:jc w:val="both"/>
        <w:rPr>
          <w:rFonts w:ascii="Arial" w:hAnsi="Arial" w:cs="Arial"/>
          <w:sz w:val="22"/>
          <w:szCs w:val="22"/>
        </w:rPr>
      </w:pPr>
    </w:p>
    <w:p w14:paraId="7D58241F"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cumpre os requisitos estabelecidos no artigo 3° da Lei Complementar nº 123, de 2006, estando apto a usufruir do tratamento favorecido estabelecido em seus arts. 42 a 49.</w:t>
      </w:r>
    </w:p>
    <w:p w14:paraId="396EA9F4"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está ciente e concorda com as condições contidas no Termo de Referência e seus anexos;</w:t>
      </w:r>
    </w:p>
    <w:p w14:paraId="657AD6AC" w14:textId="77777777" w:rsidR="00F76C02" w:rsidRPr="00B44110" w:rsidRDefault="00F76C02" w:rsidP="00F76C02">
      <w:pPr>
        <w:ind w:right="317"/>
        <w:jc w:val="both"/>
        <w:rPr>
          <w:rFonts w:ascii="Arial" w:hAnsi="Arial" w:cs="Arial"/>
          <w:sz w:val="22"/>
          <w:szCs w:val="22"/>
        </w:rPr>
      </w:pPr>
    </w:p>
    <w:p w14:paraId="348A66F1"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assume a responsabilidade pelas transações que forem efetuadas no sistema, assumindo como firmes e verdadeiras;</w:t>
      </w:r>
    </w:p>
    <w:p w14:paraId="3C9BF8F4" w14:textId="77777777" w:rsidR="00F76C02" w:rsidRPr="00B44110" w:rsidRDefault="00F76C02" w:rsidP="00F76C02">
      <w:pPr>
        <w:ind w:right="317"/>
        <w:jc w:val="both"/>
        <w:rPr>
          <w:rFonts w:ascii="Arial" w:hAnsi="Arial" w:cs="Arial"/>
          <w:sz w:val="22"/>
          <w:szCs w:val="22"/>
        </w:rPr>
      </w:pPr>
    </w:p>
    <w:p w14:paraId="46AA7478"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lastRenderedPageBreak/>
        <w:t xml:space="preserve">(  ) Sim (  ) Não: </w:t>
      </w:r>
      <w:r w:rsidRPr="00B44110">
        <w:rPr>
          <w:rFonts w:ascii="Arial" w:hAnsi="Arial" w:cs="Arial"/>
          <w:sz w:val="22"/>
          <w:szCs w:val="22"/>
        </w:rPr>
        <w:t>cumpre as exigências de reserva de cargos para pessoa com deficiência e para reabilitado da Previdência Social, de que trata o art. 93 da Lei nº 8.213/91.</w:t>
      </w:r>
    </w:p>
    <w:p w14:paraId="1442F28B" w14:textId="77777777" w:rsidR="00F76C02" w:rsidRPr="00B44110" w:rsidRDefault="00F76C02" w:rsidP="00F76C02">
      <w:pPr>
        <w:ind w:right="317"/>
        <w:jc w:val="both"/>
        <w:rPr>
          <w:rFonts w:ascii="Arial" w:hAnsi="Arial" w:cs="Arial"/>
          <w:sz w:val="22"/>
          <w:szCs w:val="22"/>
        </w:rPr>
      </w:pPr>
    </w:p>
    <w:p w14:paraId="675F74E4"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não emprega menor de 18 anos em trabalho noturno, perigoso ou insalubre e não emprega menor de 16 anos, salvo menor, a partir de 14 anos, na condição de aprendiz, nos termos do artigo 7°, XXXIII, da Constituição;</w:t>
      </w:r>
    </w:p>
    <w:p w14:paraId="54144A1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296B001E"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8F03560"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Apresentamos nossa proposta conforme o estabelecido no Edital. </w:t>
      </w:r>
    </w:p>
    <w:p w14:paraId="023C5961"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603D85E0"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3345BF97" w14:textId="0835FF6B"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Local, ________ de ____</w:t>
      </w:r>
      <w:r w:rsidR="00B44110" w:rsidRPr="00B44110">
        <w:rPr>
          <w:rFonts w:ascii="Arial" w:hAnsi="Arial" w:cs="Arial"/>
          <w:sz w:val="22"/>
          <w:szCs w:val="22"/>
          <w:lang w:val="pt"/>
        </w:rPr>
        <w:t>________________ de 2024</w:t>
      </w:r>
      <w:r w:rsidRPr="00B44110">
        <w:rPr>
          <w:rFonts w:ascii="Arial" w:hAnsi="Arial" w:cs="Arial"/>
          <w:sz w:val="22"/>
          <w:szCs w:val="22"/>
          <w:lang w:val="pt"/>
        </w:rPr>
        <w:t>.</w:t>
      </w:r>
    </w:p>
    <w:p w14:paraId="15D3CCD7"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7966046E"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____________________________________ Assinatura do Responsável CPF:</w:t>
      </w:r>
    </w:p>
    <w:p w14:paraId="59C4F63B"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74272274"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Obs.: Identificação, assinatura do representante legal e carimbo do CNPJ, se houver.</w:t>
      </w:r>
    </w:p>
    <w:p w14:paraId="1C61A0FF"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686A1CF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E72B9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481231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92C0944"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96C3C5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8547A4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BE3BC0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AB02D6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3CACDB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B79BBED" w14:textId="77777777" w:rsidR="00E52535" w:rsidRDefault="00E52535">
      <w:pPr>
        <w:spacing w:after="200" w:line="276" w:lineRule="auto"/>
        <w:rPr>
          <w:rFonts w:ascii="Arial" w:hAnsi="Arial" w:cs="Arial"/>
          <w:b/>
          <w:bCs/>
          <w:sz w:val="22"/>
          <w:szCs w:val="22"/>
          <w:lang w:val="pt"/>
        </w:rPr>
      </w:pPr>
      <w:r>
        <w:rPr>
          <w:rFonts w:ascii="Arial" w:hAnsi="Arial" w:cs="Arial"/>
          <w:b/>
          <w:bCs/>
          <w:sz w:val="22"/>
          <w:szCs w:val="22"/>
          <w:lang w:val="pt"/>
        </w:rPr>
        <w:br w:type="page"/>
      </w:r>
    </w:p>
    <w:p w14:paraId="5A39B557" w14:textId="6D686671" w:rsidR="00105681" w:rsidRPr="00F76C02" w:rsidRDefault="00105681" w:rsidP="00105681">
      <w:pPr>
        <w:tabs>
          <w:tab w:val="left" w:pos="284"/>
        </w:tabs>
        <w:autoSpaceDE w:val="0"/>
        <w:autoSpaceDN w:val="0"/>
        <w:adjustRightInd w:val="0"/>
        <w:jc w:val="center"/>
        <w:rPr>
          <w:rFonts w:ascii="Arial" w:hAnsi="Arial" w:cs="Arial"/>
          <w:b/>
          <w:bCs/>
          <w:sz w:val="22"/>
          <w:szCs w:val="22"/>
          <w:lang w:val="pt"/>
        </w:rPr>
      </w:pPr>
      <w:r>
        <w:rPr>
          <w:rFonts w:ascii="Arial" w:hAnsi="Arial" w:cs="Arial"/>
          <w:b/>
          <w:bCs/>
          <w:sz w:val="22"/>
          <w:szCs w:val="22"/>
          <w:lang w:val="pt"/>
        </w:rPr>
        <w:lastRenderedPageBreak/>
        <w:t>PROCESSO Nº. 0</w:t>
      </w:r>
      <w:r w:rsidR="006C6A06">
        <w:rPr>
          <w:rFonts w:ascii="Arial" w:hAnsi="Arial" w:cs="Arial"/>
          <w:b/>
          <w:bCs/>
          <w:sz w:val="22"/>
          <w:szCs w:val="22"/>
          <w:lang w:val="pt"/>
        </w:rPr>
        <w:t>6</w:t>
      </w:r>
      <w:r>
        <w:rPr>
          <w:rFonts w:ascii="Arial" w:hAnsi="Arial" w:cs="Arial"/>
          <w:b/>
          <w:bCs/>
          <w:sz w:val="22"/>
          <w:szCs w:val="22"/>
          <w:lang w:val="pt"/>
        </w:rPr>
        <w:t>/2024</w:t>
      </w:r>
    </w:p>
    <w:p w14:paraId="72EEA4E4" w14:textId="7994257E" w:rsidR="00105681" w:rsidRPr="00F76C02" w:rsidRDefault="00105681" w:rsidP="00105681">
      <w:pPr>
        <w:tabs>
          <w:tab w:val="left" w:pos="284"/>
        </w:tabs>
        <w:autoSpaceDE w:val="0"/>
        <w:autoSpaceDN w:val="0"/>
        <w:adjustRightInd w:val="0"/>
        <w:jc w:val="center"/>
        <w:rPr>
          <w:rFonts w:ascii="Arial" w:hAnsi="Arial" w:cs="Arial"/>
          <w:b/>
          <w:bCs/>
          <w:sz w:val="22"/>
          <w:szCs w:val="22"/>
          <w:lang w:val="pt"/>
        </w:rPr>
      </w:pPr>
      <w:r w:rsidRPr="00F76C02">
        <w:rPr>
          <w:rFonts w:ascii="Arial" w:hAnsi="Arial" w:cs="Arial"/>
          <w:b/>
          <w:bCs/>
          <w:sz w:val="22"/>
          <w:szCs w:val="22"/>
          <w:lang w:val="pt"/>
        </w:rPr>
        <w:t>DISPENSA Nº. 0</w:t>
      </w:r>
      <w:r w:rsidR="006C6A06">
        <w:rPr>
          <w:rFonts w:ascii="Arial" w:hAnsi="Arial" w:cs="Arial"/>
          <w:b/>
          <w:bCs/>
          <w:sz w:val="22"/>
          <w:szCs w:val="22"/>
          <w:lang w:val="pt"/>
        </w:rPr>
        <w:t>5</w:t>
      </w:r>
      <w:r>
        <w:rPr>
          <w:rFonts w:ascii="Arial" w:hAnsi="Arial" w:cs="Arial"/>
          <w:b/>
          <w:bCs/>
          <w:sz w:val="22"/>
          <w:szCs w:val="22"/>
          <w:lang w:val="pt"/>
        </w:rPr>
        <w:t>/2024</w:t>
      </w:r>
    </w:p>
    <w:p w14:paraId="4838BA4F" w14:textId="77777777" w:rsidR="00105681" w:rsidRPr="00F76C02" w:rsidRDefault="00105681" w:rsidP="00105681">
      <w:pPr>
        <w:tabs>
          <w:tab w:val="left" w:pos="284"/>
        </w:tabs>
        <w:autoSpaceDE w:val="0"/>
        <w:autoSpaceDN w:val="0"/>
        <w:adjustRightInd w:val="0"/>
        <w:jc w:val="center"/>
        <w:rPr>
          <w:rFonts w:ascii="Arial" w:hAnsi="Arial" w:cs="Arial"/>
          <w:sz w:val="22"/>
          <w:szCs w:val="22"/>
          <w:lang w:val="pt"/>
        </w:rPr>
      </w:pPr>
    </w:p>
    <w:p w14:paraId="43504FBA" w14:textId="77777777" w:rsidR="00105681" w:rsidRPr="00F76C02" w:rsidRDefault="00105681" w:rsidP="00105681">
      <w:pPr>
        <w:tabs>
          <w:tab w:val="left" w:pos="284"/>
        </w:tabs>
        <w:ind w:left="2836"/>
        <w:jc w:val="both"/>
        <w:rPr>
          <w:rFonts w:ascii="Arial" w:hAnsi="Arial" w:cs="Arial"/>
          <w:b/>
          <w:bCs/>
          <w:sz w:val="22"/>
          <w:szCs w:val="22"/>
        </w:rPr>
      </w:pPr>
      <w:r w:rsidRPr="00F76C02">
        <w:rPr>
          <w:rFonts w:ascii="Arial" w:hAnsi="Arial" w:cs="Arial"/>
          <w:b/>
          <w:bCs/>
          <w:sz w:val="22"/>
          <w:szCs w:val="22"/>
        </w:rPr>
        <w:t>ANEXO III</w:t>
      </w:r>
    </w:p>
    <w:p w14:paraId="7B0F630A" w14:textId="77777777" w:rsidR="00105681" w:rsidRPr="00F76C02" w:rsidRDefault="00105681" w:rsidP="00105681">
      <w:pPr>
        <w:tabs>
          <w:tab w:val="left" w:pos="284"/>
        </w:tabs>
        <w:ind w:left="2836"/>
        <w:jc w:val="both"/>
        <w:rPr>
          <w:rFonts w:ascii="Arial" w:hAnsi="Arial" w:cs="Arial"/>
          <w:b/>
          <w:bCs/>
          <w:sz w:val="22"/>
          <w:szCs w:val="22"/>
        </w:rPr>
      </w:pPr>
    </w:p>
    <w:p w14:paraId="185779FC" w14:textId="77777777" w:rsidR="00105681" w:rsidRPr="00F76C02" w:rsidRDefault="00105681" w:rsidP="00105681">
      <w:pPr>
        <w:tabs>
          <w:tab w:val="left" w:pos="284"/>
        </w:tabs>
        <w:ind w:left="2836"/>
        <w:jc w:val="both"/>
        <w:rPr>
          <w:rFonts w:ascii="Arial" w:hAnsi="Arial" w:cs="Arial"/>
          <w:b/>
          <w:bCs/>
          <w:sz w:val="22"/>
          <w:szCs w:val="22"/>
        </w:rPr>
      </w:pPr>
      <w:r w:rsidRPr="00F76C02">
        <w:rPr>
          <w:rFonts w:ascii="Arial" w:hAnsi="Arial" w:cs="Arial"/>
          <w:b/>
          <w:bCs/>
          <w:sz w:val="22"/>
          <w:szCs w:val="22"/>
        </w:rPr>
        <w:t xml:space="preserve">MINUTA DE CONTRATO Nº. _____ - .........................................., QUE ENTRE </w:t>
      </w:r>
      <w:r>
        <w:rPr>
          <w:rFonts w:ascii="Arial" w:hAnsi="Arial" w:cs="Arial"/>
          <w:b/>
          <w:bCs/>
          <w:sz w:val="22"/>
          <w:szCs w:val="22"/>
        </w:rPr>
        <w:t xml:space="preserve">SI FAZEM A CÂMARA MUNICIPAL DE IBERTIOGA </w:t>
      </w:r>
      <w:r w:rsidRPr="00F76C02">
        <w:rPr>
          <w:rFonts w:ascii="Arial" w:hAnsi="Arial" w:cs="Arial"/>
          <w:b/>
          <w:bCs/>
          <w:sz w:val="22"/>
          <w:szCs w:val="22"/>
        </w:rPr>
        <w:t>E A EMPRESA _____________________________, DE CONFORMIDADE COM AS CLÁUSULAS A SEGUIR EXPOSTAS:</w:t>
      </w:r>
    </w:p>
    <w:p w14:paraId="6EEF7C0E"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r w:rsidRPr="00F76C02">
        <w:rPr>
          <w:rFonts w:ascii="Arial" w:hAnsi="Arial" w:cs="Arial"/>
          <w:sz w:val="22"/>
          <w:szCs w:val="22"/>
        </w:rPr>
        <w:tab/>
      </w:r>
      <w:r w:rsidRPr="00F76C02">
        <w:rPr>
          <w:rFonts w:ascii="Arial" w:hAnsi="Arial" w:cs="Arial"/>
          <w:sz w:val="22"/>
          <w:szCs w:val="22"/>
        </w:rPr>
        <w:tab/>
      </w:r>
      <w:r w:rsidRPr="00F76C02">
        <w:rPr>
          <w:rFonts w:ascii="Arial" w:hAnsi="Arial" w:cs="Arial"/>
          <w:sz w:val="22"/>
          <w:szCs w:val="22"/>
        </w:rPr>
        <w:tab/>
      </w:r>
    </w:p>
    <w:p w14:paraId="7477182C" w14:textId="77777777" w:rsidR="00105681" w:rsidRPr="00F76C02" w:rsidRDefault="00105681" w:rsidP="00105681">
      <w:pPr>
        <w:tabs>
          <w:tab w:val="left" w:pos="284"/>
        </w:tabs>
        <w:jc w:val="both"/>
        <w:rPr>
          <w:rFonts w:ascii="Arial" w:hAnsi="Arial" w:cs="Arial"/>
          <w:sz w:val="22"/>
          <w:szCs w:val="22"/>
        </w:rPr>
      </w:pPr>
    </w:p>
    <w:p w14:paraId="17E75031" w14:textId="77777777" w:rsidR="00105681" w:rsidRPr="00F76C02" w:rsidRDefault="00105681" w:rsidP="00105681">
      <w:pPr>
        <w:tabs>
          <w:tab w:val="left" w:pos="284"/>
        </w:tabs>
        <w:jc w:val="both"/>
        <w:rPr>
          <w:rFonts w:ascii="Arial" w:hAnsi="Arial" w:cs="Arial"/>
          <w:b/>
          <w:bCs/>
          <w:sz w:val="22"/>
          <w:szCs w:val="22"/>
          <w:u w:val="single"/>
        </w:rPr>
      </w:pPr>
      <w:r w:rsidRPr="00F76C02">
        <w:rPr>
          <w:rFonts w:ascii="Arial" w:hAnsi="Arial" w:cs="Arial"/>
          <w:b/>
          <w:bCs/>
          <w:sz w:val="22"/>
          <w:szCs w:val="22"/>
          <w:u w:val="single"/>
        </w:rPr>
        <w:t>CLÁUSULA I – DAS PARTES E FUNDAMENTOS:</w:t>
      </w:r>
    </w:p>
    <w:p w14:paraId="1FFC1330" w14:textId="77777777" w:rsidR="00105681" w:rsidRPr="00F76C02" w:rsidRDefault="00105681" w:rsidP="00105681">
      <w:pPr>
        <w:tabs>
          <w:tab w:val="left" w:pos="284"/>
        </w:tabs>
        <w:jc w:val="both"/>
        <w:rPr>
          <w:rFonts w:ascii="Arial" w:hAnsi="Arial" w:cs="Arial"/>
          <w:sz w:val="22"/>
          <w:szCs w:val="22"/>
        </w:rPr>
      </w:pPr>
    </w:p>
    <w:p w14:paraId="2478D26F"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1.1 – DO CONTRATANTE:</w:t>
      </w:r>
    </w:p>
    <w:p w14:paraId="4A2DB66E" w14:textId="55FC3FD1" w:rsidR="00105681" w:rsidRPr="00F76C02" w:rsidRDefault="00105681" w:rsidP="00105681">
      <w:pPr>
        <w:tabs>
          <w:tab w:val="left" w:pos="284"/>
        </w:tabs>
        <w:jc w:val="both"/>
        <w:rPr>
          <w:rFonts w:ascii="Arial" w:eastAsia="Courier New" w:hAnsi="Arial" w:cs="Arial"/>
          <w:sz w:val="22"/>
          <w:szCs w:val="22"/>
        </w:rPr>
      </w:pPr>
      <w:r w:rsidRPr="00F76C02">
        <w:rPr>
          <w:rFonts w:ascii="Arial" w:hAnsi="Arial" w:cs="Arial"/>
          <w:b/>
          <w:bCs/>
          <w:sz w:val="22"/>
          <w:szCs w:val="22"/>
        </w:rPr>
        <w:t>1.1.1</w:t>
      </w:r>
      <w:r w:rsidRPr="00F76C02">
        <w:rPr>
          <w:rFonts w:ascii="Arial" w:hAnsi="Arial" w:cs="Arial"/>
          <w:sz w:val="22"/>
          <w:szCs w:val="22"/>
        </w:rPr>
        <w:t xml:space="preserve"> – A </w:t>
      </w:r>
      <w:r>
        <w:rPr>
          <w:rFonts w:ascii="Arial" w:eastAsia="Courier New" w:hAnsi="Arial" w:cs="Arial"/>
          <w:b/>
          <w:caps/>
          <w:sz w:val="22"/>
          <w:szCs w:val="22"/>
        </w:rPr>
        <w:t>Câmara Municipal de IBERTIOGA</w:t>
      </w:r>
      <w:r w:rsidRPr="00F76C02">
        <w:rPr>
          <w:rFonts w:ascii="Arial" w:eastAsia="Courier New" w:hAnsi="Arial" w:cs="Arial"/>
          <w:sz w:val="22"/>
          <w:szCs w:val="22"/>
        </w:rPr>
        <w:t>, Estado de Minas Gerais, pessoa jurídica de direito público interno, inscrita no CNPJ: nº 26.11</w:t>
      </w:r>
      <w:r>
        <w:rPr>
          <w:rFonts w:ascii="Arial" w:eastAsia="Courier New" w:hAnsi="Arial" w:cs="Arial"/>
          <w:sz w:val="22"/>
          <w:szCs w:val="22"/>
        </w:rPr>
        <w:t>2</w:t>
      </w:r>
      <w:r w:rsidRPr="00F76C02">
        <w:rPr>
          <w:rFonts w:ascii="Arial" w:eastAsia="Courier New" w:hAnsi="Arial" w:cs="Arial"/>
          <w:sz w:val="22"/>
          <w:szCs w:val="22"/>
        </w:rPr>
        <w:t>.</w:t>
      </w:r>
      <w:r>
        <w:rPr>
          <w:rFonts w:ascii="Arial" w:eastAsia="Courier New" w:hAnsi="Arial" w:cs="Arial"/>
          <w:sz w:val="22"/>
          <w:szCs w:val="22"/>
        </w:rPr>
        <w:t>722</w:t>
      </w:r>
      <w:r w:rsidRPr="00F76C02">
        <w:rPr>
          <w:rFonts w:ascii="Arial" w:eastAsia="Courier New" w:hAnsi="Arial" w:cs="Arial"/>
          <w:sz w:val="22"/>
          <w:szCs w:val="22"/>
        </w:rPr>
        <w:t>/0001-2</w:t>
      </w:r>
      <w:r>
        <w:rPr>
          <w:rFonts w:ascii="Arial" w:eastAsia="Courier New" w:hAnsi="Arial" w:cs="Arial"/>
          <w:sz w:val="22"/>
          <w:szCs w:val="22"/>
        </w:rPr>
        <w:t>1, sediada na Rua Espirito Santo</w:t>
      </w:r>
      <w:r w:rsidRPr="00F76C02">
        <w:rPr>
          <w:rFonts w:ascii="Arial" w:eastAsia="Courier New" w:hAnsi="Arial" w:cs="Arial"/>
          <w:sz w:val="22"/>
          <w:szCs w:val="22"/>
        </w:rPr>
        <w:t xml:space="preserve">, n.º </w:t>
      </w:r>
      <w:r>
        <w:rPr>
          <w:rFonts w:ascii="Arial" w:eastAsia="Courier New" w:hAnsi="Arial" w:cs="Arial"/>
          <w:sz w:val="22"/>
          <w:szCs w:val="22"/>
        </w:rPr>
        <w:t>32, Centro, Ibertioga</w:t>
      </w:r>
      <w:r w:rsidRPr="00F76C02">
        <w:rPr>
          <w:rFonts w:ascii="Arial" w:eastAsia="Courier New" w:hAnsi="Arial" w:cs="Arial"/>
          <w:sz w:val="22"/>
          <w:szCs w:val="22"/>
        </w:rPr>
        <w:t>/MG.,, CEP: 36.</w:t>
      </w:r>
      <w:r>
        <w:rPr>
          <w:rFonts w:ascii="Arial" w:eastAsia="Courier New" w:hAnsi="Arial" w:cs="Arial"/>
          <w:sz w:val="22"/>
          <w:szCs w:val="22"/>
        </w:rPr>
        <w:t>225</w:t>
      </w:r>
      <w:r w:rsidRPr="00F76C02">
        <w:rPr>
          <w:rFonts w:ascii="Arial" w:eastAsia="Courier New" w:hAnsi="Arial" w:cs="Arial"/>
          <w:sz w:val="22"/>
          <w:szCs w:val="22"/>
        </w:rPr>
        <w:t xml:space="preserve">-000, neste ato representado pelo Vereador Presidente, Sr. </w:t>
      </w:r>
      <w:r w:rsidR="00894797" w:rsidRPr="00894797">
        <w:rPr>
          <w:rFonts w:ascii="Arial" w:eastAsia="Courier New" w:hAnsi="Arial" w:cs="Arial"/>
          <w:b/>
          <w:sz w:val="22"/>
          <w:szCs w:val="22"/>
        </w:rPr>
        <w:t>Wanderlei Marcio da Silva</w:t>
      </w:r>
      <w:r w:rsidRPr="00F76C02">
        <w:rPr>
          <w:rFonts w:ascii="Arial" w:eastAsia="Courier New" w:hAnsi="Arial" w:cs="Arial"/>
          <w:b/>
          <w:sz w:val="22"/>
          <w:szCs w:val="22"/>
        </w:rPr>
        <w:t>,</w:t>
      </w:r>
      <w:r w:rsidR="00894797">
        <w:rPr>
          <w:rFonts w:ascii="Arial" w:eastAsia="Courier New" w:hAnsi="Arial" w:cs="Arial"/>
          <w:sz w:val="22"/>
          <w:szCs w:val="22"/>
        </w:rPr>
        <w:t xml:space="preserve"> brasileiro</w:t>
      </w:r>
      <w:r w:rsidRPr="00F76C02">
        <w:rPr>
          <w:rFonts w:ascii="Arial" w:eastAsia="Courier New" w:hAnsi="Arial" w:cs="Arial"/>
          <w:sz w:val="22"/>
          <w:szCs w:val="22"/>
        </w:rPr>
        <w:t xml:space="preserve">, vereador, residente nesta cidade, portador do CPF nº </w:t>
      </w:r>
      <w:r w:rsidR="00894797" w:rsidRPr="00894797">
        <w:rPr>
          <w:rFonts w:ascii="Arial" w:eastAsia="Courier New" w:hAnsi="Arial" w:cs="Arial"/>
          <w:sz w:val="22"/>
          <w:szCs w:val="22"/>
        </w:rPr>
        <w:t>862.507.796-04</w:t>
      </w:r>
      <w:r w:rsidR="00894797">
        <w:rPr>
          <w:rFonts w:ascii="Arial" w:eastAsia="Courier New" w:hAnsi="Arial" w:cs="Arial"/>
          <w:sz w:val="22"/>
          <w:szCs w:val="22"/>
        </w:rPr>
        <w:t>, residente em Ibertioga/MG</w:t>
      </w:r>
      <w:r w:rsidRPr="00F76C02">
        <w:rPr>
          <w:rFonts w:ascii="Arial" w:eastAsia="Courier New" w:hAnsi="Arial" w:cs="Arial"/>
          <w:sz w:val="22"/>
          <w:szCs w:val="22"/>
        </w:rPr>
        <w:t>.</w:t>
      </w:r>
    </w:p>
    <w:p w14:paraId="56BC6616"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14A548D0"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1.2 – DO CONTRATADO:</w:t>
      </w:r>
    </w:p>
    <w:p w14:paraId="23E71FD7" w14:textId="77777777" w:rsidR="00105681" w:rsidRPr="00F76C02" w:rsidRDefault="00105681" w:rsidP="00105681">
      <w:pPr>
        <w:tabs>
          <w:tab w:val="left" w:pos="284"/>
        </w:tabs>
        <w:jc w:val="both"/>
        <w:rPr>
          <w:rFonts w:ascii="Arial" w:hAnsi="Arial" w:cs="Arial"/>
          <w:bCs/>
          <w:sz w:val="22"/>
          <w:szCs w:val="22"/>
        </w:rPr>
      </w:pPr>
      <w:r w:rsidRPr="00F76C02">
        <w:rPr>
          <w:rFonts w:ascii="Arial" w:hAnsi="Arial" w:cs="Arial"/>
          <w:b/>
          <w:bCs/>
          <w:sz w:val="22"/>
          <w:szCs w:val="22"/>
        </w:rPr>
        <w:t>1.2.1 –</w:t>
      </w:r>
      <w:r w:rsidRPr="00F76C02">
        <w:rPr>
          <w:rFonts w:ascii="Arial" w:hAnsi="Arial" w:cs="Arial"/>
          <w:sz w:val="22"/>
          <w:szCs w:val="22"/>
        </w:rPr>
        <w:t xml:space="preserve"> </w:t>
      </w:r>
      <w:r w:rsidRPr="00F76C02">
        <w:rPr>
          <w:rFonts w:ascii="Arial" w:hAnsi="Arial" w:cs="Arial"/>
          <w:bCs/>
          <w:sz w:val="22"/>
          <w:szCs w:val="22"/>
        </w:rPr>
        <w:t>______________________________________________________________</w:t>
      </w:r>
    </w:p>
    <w:p w14:paraId="74BD517F"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w:t>
      </w:r>
      <w:r w:rsidRPr="00F76C02">
        <w:rPr>
          <w:rFonts w:ascii="Arial" w:hAnsi="Arial" w:cs="Arial"/>
          <w:sz w:val="22"/>
          <w:szCs w:val="22"/>
        </w:rPr>
        <w:t xml:space="preserve">.  </w:t>
      </w:r>
    </w:p>
    <w:p w14:paraId="1DEC5F8A" w14:textId="77777777" w:rsidR="00105681" w:rsidRPr="00F76C02" w:rsidRDefault="00105681" w:rsidP="00105681">
      <w:pPr>
        <w:tabs>
          <w:tab w:val="left" w:pos="284"/>
        </w:tabs>
        <w:jc w:val="both"/>
        <w:rPr>
          <w:rFonts w:ascii="Arial" w:hAnsi="Arial" w:cs="Arial"/>
          <w:b/>
          <w:bCs/>
          <w:sz w:val="22"/>
          <w:szCs w:val="22"/>
        </w:rPr>
      </w:pPr>
    </w:p>
    <w:p w14:paraId="1019E1EA"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1.3 – DOS FUNDAMENTOS:</w:t>
      </w:r>
    </w:p>
    <w:p w14:paraId="4BFC8B00" w14:textId="659D8F9F"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 xml:space="preserve">1.3.1 </w:t>
      </w:r>
      <w:r w:rsidRPr="00F76C02">
        <w:rPr>
          <w:rFonts w:ascii="Arial" w:hAnsi="Arial" w:cs="Arial"/>
          <w:sz w:val="22"/>
          <w:szCs w:val="22"/>
        </w:rPr>
        <w:t xml:space="preserve">– A presente contratação decorre do Processo Administrativo nº. </w:t>
      </w:r>
      <w:r w:rsidRPr="00F76C02">
        <w:rPr>
          <w:rFonts w:ascii="Arial" w:hAnsi="Arial" w:cs="Arial"/>
          <w:color w:val="FF0000"/>
          <w:sz w:val="22"/>
          <w:szCs w:val="22"/>
        </w:rPr>
        <w:t>______/202</w:t>
      </w:r>
      <w:r w:rsidR="00894797">
        <w:rPr>
          <w:rFonts w:ascii="Arial" w:hAnsi="Arial" w:cs="Arial"/>
          <w:color w:val="FF0000"/>
          <w:sz w:val="22"/>
          <w:szCs w:val="22"/>
        </w:rPr>
        <w:t>4</w:t>
      </w:r>
      <w:r w:rsidRPr="00F76C02">
        <w:rPr>
          <w:rFonts w:ascii="Arial" w:hAnsi="Arial" w:cs="Arial"/>
          <w:color w:val="FF0000"/>
          <w:sz w:val="22"/>
          <w:szCs w:val="22"/>
        </w:rPr>
        <w:t xml:space="preserve">, </w:t>
      </w:r>
      <w:r w:rsidRPr="00F76C02">
        <w:rPr>
          <w:rFonts w:ascii="Arial" w:hAnsi="Arial" w:cs="Arial"/>
          <w:sz w:val="22"/>
          <w:szCs w:val="22"/>
        </w:rPr>
        <w:t xml:space="preserve">Dispensa nº. </w:t>
      </w:r>
      <w:r w:rsidRPr="00F76C02">
        <w:rPr>
          <w:rFonts w:ascii="Arial" w:hAnsi="Arial" w:cs="Arial"/>
          <w:color w:val="FF0000"/>
          <w:sz w:val="22"/>
          <w:szCs w:val="22"/>
        </w:rPr>
        <w:t>_____/202</w:t>
      </w:r>
      <w:r w:rsidR="00894797">
        <w:rPr>
          <w:rFonts w:ascii="Arial" w:hAnsi="Arial" w:cs="Arial"/>
          <w:color w:val="FF0000"/>
          <w:sz w:val="22"/>
          <w:szCs w:val="22"/>
        </w:rPr>
        <w:t>4</w:t>
      </w:r>
      <w:r w:rsidRPr="00F76C02">
        <w:rPr>
          <w:rFonts w:ascii="Arial" w:hAnsi="Arial" w:cs="Arial"/>
          <w:sz w:val="22"/>
          <w:szCs w:val="22"/>
        </w:rPr>
        <w:t>, de acordo com a Lei nº. 14.133/2021, com destaque para o artigo 72 e para o inciso II do artigo 75 do respectivo diploma legal e se regerá por suas cláusulas, pelos preceitos de direito público, aplicando-lhe, supletivamente, os princípios da teoria geral dos contratos e disposições de direito privado.</w:t>
      </w:r>
    </w:p>
    <w:p w14:paraId="326D534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27214B59"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II – DO OBJETO:</w:t>
      </w:r>
    </w:p>
    <w:p w14:paraId="21F72553" w14:textId="1AADF88E" w:rsidR="006C6A06" w:rsidRPr="00502143" w:rsidRDefault="00105681" w:rsidP="006C6A06">
      <w:pPr>
        <w:pStyle w:val="PargrafodaLista"/>
        <w:ind w:left="0" w:right="317"/>
        <w:jc w:val="both"/>
        <w:rPr>
          <w:rFonts w:ascii="Arial" w:hAnsi="Arial" w:cs="Arial"/>
          <w:b/>
          <w:sz w:val="22"/>
          <w:szCs w:val="22"/>
        </w:rPr>
      </w:pPr>
      <w:r w:rsidRPr="004C743A">
        <w:rPr>
          <w:rFonts w:ascii="Arial" w:hAnsi="Arial" w:cs="Arial"/>
          <w:b/>
          <w:bCs/>
          <w:sz w:val="22"/>
          <w:szCs w:val="22"/>
        </w:rPr>
        <w:t>2.1</w:t>
      </w:r>
      <w:r w:rsidRPr="004C743A">
        <w:rPr>
          <w:rFonts w:ascii="Arial" w:hAnsi="Arial" w:cs="Arial"/>
          <w:sz w:val="22"/>
          <w:szCs w:val="22"/>
        </w:rPr>
        <w:t xml:space="preserve"> – Constit</w:t>
      </w:r>
      <w:r w:rsidR="006C6A06">
        <w:rPr>
          <w:rFonts w:ascii="Arial" w:hAnsi="Arial" w:cs="Arial"/>
          <w:sz w:val="22"/>
          <w:szCs w:val="22"/>
        </w:rPr>
        <w:t xml:space="preserve">ui objeto do presente contrato </w:t>
      </w:r>
      <w:r w:rsidR="006C6A06" w:rsidRPr="006F729A">
        <w:rPr>
          <w:rFonts w:ascii="Arial" w:hAnsi="Arial" w:cs="Arial"/>
          <w:sz w:val="22"/>
          <w:szCs w:val="22"/>
        </w:rPr>
        <w:t>para prestação de serviço de medicina e segurança do trabalho.</w:t>
      </w:r>
    </w:p>
    <w:p w14:paraId="1FA4745D" w14:textId="436F5AB2" w:rsidR="004C743A" w:rsidRPr="004C743A" w:rsidRDefault="004C743A" w:rsidP="004C743A">
      <w:pPr>
        <w:ind w:right="317"/>
        <w:jc w:val="both"/>
        <w:rPr>
          <w:rFonts w:ascii="Arial" w:hAnsi="Arial" w:cs="Arial"/>
          <w:sz w:val="22"/>
          <w:szCs w:val="22"/>
        </w:rPr>
      </w:pPr>
      <w:r w:rsidRPr="004C743A">
        <w:rPr>
          <w:rFonts w:ascii="Arial" w:hAnsi="Arial" w:cs="Arial"/>
          <w:sz w:val="22"/>
          <w:szCs w:val="22"/>
        </w:rPr>
        <w:t>.</w:t>
      </w:r>
    </w:p>
    <w:p w14:paraId="45C0CC2E" w14:textId="25228719" w:rsidR="006C6A06" w:rsidRPr="006C6A06" w:rsidRDefault="006C6A06" w:rsidP="006C6A06">
      <w:pPr>
        <w:pStyle w:val="PargrafodaLista"/>
        <w:numPr>
          <w:ilvl w:val="1"/>
          <w:numId w:val="24"/>
        </w:numPr>
        <w:ind w:right="317"/>
        <w:jc w:val="both"/>
        <w:rPr>
          <w:rFonts w:ascii="Arial" w:hAnsi="Arial" w:cs="Arial"/>
          <w:b/>
          <w:sz w:val="22"/>
          <w:szCs w:val="22"/>
        </w:rPr>
      </w:pPr>
      <w:r w:rsidRPr="006C6A06">
        <w:rPr>
          <w:rFonts w:ascii="Arial" w:hAnsi="Arial" w:cs="Arial"/>
          <w:b/>
          <w:sz w:val="22"/>
          <w:szCs w:val="22"/>
        </w:rPr>
        <w:t>– SERVIÇOS AS SEREM PRESTADOS:</w:t>
      </w:r>
    </w:p>
    <w:p w14:paraId="1065C87F" w14:textId="5251374D" w:rsidR="006C6A06" w:rsidRPr="006C6A06" w:rsidRDefault="006C6A06" w:rsidP="006C6A06">
      <w:pPr>
        <w:pStyle w:val="PargrafodaLista"/>
        <w:numPr>
          <w:ilvl w:val="1"/>
          <w:numId w:val="25"/>
        </w:numPr>
        <w:ind w:left="0" w:right="317" w:firstLine="0"/>
        <w:jc w:val="both"/>
        <w:rPr>
          <w:rFonts w:ascii="Arial" w:hAnsi="Arial" w:cs="Arial"/>
          <w:sz w:val="22"/>
          <w:szCs w:val="22"/>
        </w:rPr>
      </w:pPr>
      <w:r w:rsidRPr="006C6A06">
        <w:rPr>
          <w:rFonts w:ascii="Arial" w:hAnsi="Arial" w:cs="Arial"/>
          <w:sz w:val="22"/>
          <w:szCs w:val="22"/>
        </w:rPr>
        <w:t>Os serviços deverão ser elaborados e executados de conformidade com a legislação vigente, incluindo as obrigações a serem enviadas para o e-Social e, por profissionais capacitados e legalmente habilitados conforme preconizado na legislação pertinente, visando assim, cumprir a legislação vigente, bem como garantir a qualidade e idoneidade dos serviços prestados.</w:t>
      </w:r>
    </w:p>
    <w:tbl>
      <w:tblPr>
        <w:tblStyle w:val="TableNormal"/>
        <w:tblW w:w="964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9"/>
        <w:gridCol w:w="8221"/>
      </w:tblGrid>
      <w:tr w:rsidR="006C6A06" w:rsidRPr="006F729A" w14:paraId="111FB6E3" w14:textId="77777777" w:rsidTr="008929B4">
        <w:trPr>
          <w:trHeight w:val="490"/>
        </w:trPr>
        <w:tc>
          <w:tcPr>
            <w:tcW w:w="710" w:type="dxa"/>
          </w:tcPr>
          <w:p w14:paraId="2BC96410" w14:textId="77777777" w:rsidR="006C6A06" w:rsidRPr="006F729A" w:rsidRDefault="006C6A06" w:rsidP="008929B4">
            <w:pPr>
              <w:pStyle w:val="TableParagraph"/>
              <w:spacing w:before="0"/>
              <w:ind w:left="89" w:right="36"/>
              <w:jc w:val="center"/>
              <w:rPr>
                <w:rFonts w:ascii="Arial" w:hAnsi="Arial" w:cs="Arial"/>
              </w:rPr>
            </w:pPr>
            <w:r w:rsidRPr="006F729A">
              <w:rPr>
                <w:rFonts w:ascii="Arial" w:hAnsi="Arial" w:cs="Arial"/>
              </w:rPr>
              <w:t>ITEM</w:t>
            </w:r>
          </w:p>
        </w:tc>
        <w:tc>
          <w:tcPr>
            <w:tcW w:w="709" w:type="dxa"/>
          </w:tcPr>
          <w:p w14:paraId="68108EEE" w14:textId="77777777" w:rsidR="006C6A06" w:rsidRPr="006F729A" w:rsidRDefault="006C6A06" w:rsidP="008929B4">
            <w:pPr>
              <w:pStyle w:val="TableParagraph"/>
              <w:spacing w:before="0"/>
              <w:ind w:left="104" w:right="51"/>
              <w:jc w:val="center"/>
              <w:rPr>
                <w:rFonts w:ascii="Arial" w:hAnsi="Arial" w:cs="Arial"/>
              </w:rPr>
            </w:pPr>
            <w:r w:rsidRPr="006F729A">
              <w:rPr>
                <w:rFonts w:ascii="Arial" w:hAnsi="Arial" w:cs="Arial"/>
              </w:rPr>
              <w:t>QTD</w:t>
            </w:r>
          </w:p>
        </w:tc>
        <w:tc>
          <w:tcPr>
            <w:tcW w:w="8221" w:type="dxa"/>
          </w:tcPr>
          <w:p w14:paraId="5E48277C" w14:textId="77777777" w:rsidR="006C6A06" w:rsidRPr="006F729A" w:rsidRDefault="006C6A06" w:rsidP="008929B4">
            <w:pPr>
              <w:pStyle w:val="TableParagraph"/>
              <w:spacing w:before="0"/>
              <w:ind w:left="567" w:right="2332"/>
              <w:jc w:val="center"/>
              <w:rPr>
                <w:rFonts w:ascii="Arial" w:hAnsi="Arial" w:cs="Arial"/>
              </w:rPr>
            </w:pPr>
            <w:r w:rsidRPr="006F729A">
              <w:rPr>
                <w:rFonts w:ascii="Arial" w:hAnsi="Arial" w:cs="Arial"/>
              </w:rPr>
              <w:t>ESPECIFIC</w:t>
            </w:r>
            <w:r w:rsidRPr="006F729A">
              <w:rPr>
                <w:rFonts w:ascii="Arial" w:hAnsi="Arial" w:cs="Arial"/>
                <w:spacing w:val="-131"/>
              </w:rPr>
              <w:t xml:space="preserve"> </w:t>
            </w:r>
            <w:r w:rsidRPr="006F729A">
              <w:rPr>
                <w:rFonts w:ascii="Arial" w:hAnsi="Arial" w:cs="Arial"/>
              </w:rPr>
              <w:t>AÇÃO</w:t>
            </w:r>
          </w:p>
        </w:tc>
      </w:tr>
      <w:tr w:rsidR="006C6A06" w:rsidRPr="006F729A" w14:paraId="4D10D9D3" w14:textId="77777777" w:rsidTr="008929B4">
        <w:trPr>
          <w:trHeight w:val="277"/>
        </w:trPr>
        <w:tc>
          <w:tcPr>
            <w:tcW w:w="710" w:type="dxa"/>
          </w:tcPr>
          <w:p w14:paraId="08B7D917" w14:textId="77777777" w:rsidR="006C6A06" w:rsidRPr="006F729A" w:rsidRDefault="006C6A06" w:rsidP="008929B4">
            <w:pPr>
              <w:pStyle w:val="TableParagraph"/>
              <w:spacing w:before="0"/>
              <w:ind w:left="55"/>
              <w:jc w:val="center"/>
              <w:rPr>
                <w:rFonts w:ascii="Arial" w:hAnsi="Arial" w:cs="Arial"/>
              </w:rPr>
            </w:pPr>
            <w:r w:rsidRPr="006F729A">
              <w:rPr>
                <w:rFonts w:ascii="Arial" w:hAnsi="Arial" w:cs="Arial"/>
              </w:rPr>
              <w:t>01</w:t>
            </w:r>
          </w:p>
        </w:tc>
        <w:tc>
          <w:tcPr>
            <w:tcW w:w="709" w:type="dxa"/>
          </w:tcPr>
          <w:p w14:paraId="10100ACB" w14:textId="77777777" w:rsidR="006C6A06" w:rsidRPr="006F729A" w:rsidRDefault="006C6A06" w:rsidP="008929B4">
            <w:pPr>
              <w:pStyle w:val="TableParagraph"/>
              <w:spacing w:before="0"/>
              <w:ind w:left="54"/>
              <w:jc w:val="center"/>
              <w:rPr>
                <w:rFonts w:ascii="Arial" w:hAnsi="Arial" w:cs="Arial"/>
              </w:rPr>
            </w:pPr>
            <w:r w:rsidRPr="006F729A">
              <w:rPr>
                <w:rFonts w:ascii="Arial" w:hAnsi="Arial" w:cs="Arial"/>
              </w:rPr>
              <w:t>01</w:t>
            </w:r>
          </w:p>
        </w:tc>
        <w:tc>
          <w:tcPr>
            <w:tcW w:w="8221" w:type="dxa"/>
          </w:tcPr>
          <w:p w14:paraId="527AD381" w14:textId="77777777" w:rsidR="006C6A06" w:rsidRPr="006F729A" w:rsidRDefault="006C6A06" w:rsidP="008929B4">
            <w:pPr>
              <w:pStyle w:val="TableParagraph"/>
              <w:spacing w:before="0"/>
              <w:ind w:left="86"/>
              <w:rPr>
                <w:rFonts w:ascii="Arial" w:hAnsi="Arial" w:cs="Arial"/>
              </w:rPr>
            </w:pPr>
            <w:r w:rsidRPr="006F729A">
              <w:rPr>
                <w:rFonts w:ascii="Arial" w:hAnsi="Arial" w:cs="Arial"/>
              </w:rPr>
              <w:t>PGR-Programa</w:t>
            </w:r>
            <w:r w:rsidRPr="006F729A">
              <w:rPr>
                <w:rFonts w:ascii="Arial" w:hAnsi="Arial" w:cs="Arial"/>
                <w:spacing w:val="-14"/>
              </w:rPr>
              <w:t xml:space="preserve"> </w:t>
            </w:r>
            <w:r w:rsidRPr="006F729A">
              <w:rPr>
                <w:rFonts w:ascii="Arial" w:hAnsi="Arial" w:cs="Arial"/>
              </w:rPr>
              <w:t>de</w:t>
            </w:r>
            <w:r w:rsidRPr="006F729A">
              <w:rPr>
                <w:rFonts w:ascii="Arial" w:hAnsi="Arial" w:cs="Arial"/>
                <w:spacing w:val="-7"/>
              </w:rPr>
              <w:t xml:space="preserve"> </w:t>
            </w:r>
            <w:r w:rsidRPr="006F729A">
              <w:rPr>
                <w:rFonts w:ascii="Arial" w:hAnsi="Arial" w:cs="Arial"/>
              </w:rPr>
              <w:t>Gerenciamento</w:t>
            </w:r>
            <w:r w:rsidRPr="006F729A">
              <w:rPr>
                <w:rFonts w:ascii="Arial" w:hAnsi="Arial" w:cs="Arial"/>
                <w:spacing w:val="-10"/>
              </w:rPr>
              <w:t xml:space="preserve"> </w:t>
            </w:r>
            <w:r w:rsidRPr="006F729A">
              <w:rPr>
                <w:rFonts w:ascii="Arial" w:hAnsi="Arial" w:cs="Arial"/>
              </w:rPr>
              <w:t>de</w:t>
            </w:r>
            <w:r w:rsidRPr="006F729A">
              <w:rPr>
                <w:rFonts w:ascii="Arial" w:hAnsi="Arial" w:cs="Arial"/>
                <w:spacing w:val="-7"/>
              </w:rPr>
              <w:t xml:space="preserve"> </w:t>
            </w:r>
            <w:r w:rsidRPr="006F729A">
              <w:rPr>
                <w:rFonts w:ascii="Arial" w:hAnsi="Arial" w:cs="Arial"/>
              </w:rPr>
              <w:t>Risco</w:t>
            </w:r>
            <w:r w:rsidRPr="006F729A">
              <w:rPr>
                <w:rFonts w:ascii="Arial" w:hAnsi="Arial" w:cs="Arial"/>
                <w:spacing w:val="-8"/>
              </w:rPr>
              <w:t xml:space="preserve"> </w:t>
            </w:r>
            <w:r w:rsidRPr="006F729A">
              <w:rPr>
                <w:rFonts w:ascii="Arial" w:hAnsi="Arial" w:cs="Arial"/>
              </w:rPr>
              <w:t>/</w:t>
            </w:r>
            <w:r w:rsidRPr="006F729A">
              <w:rPr>
                <w:rFonts w:ascii="Arial" w:hAnsi="Arial" w:cs="Arial"/>
                <w:spacing w:val="-10"/>
              </w:rPr>
              <w:t xml:space="preserve"> </w:t>
            </w:r>
            <w:r w:rsidRPr="006F729A">
              <w:rPr>
                <w:rFonts w:ascii="Arial" w:hAnsi="Arial" w:cs="Arial"/>
              </w:rPr>
              <w:t>GRO</w:t>
            </w:r>
          </w:p>
        </w:tc>
      </w:tr>
      <w:tr w:rsidR="006C6A06" w:rsidRPr="006F729A" w14:paraId="2E1C7806" w14:textId="77777777" w:rsidTr="008929B4">
        <w:trPr>
          <w:trHeight w:val="546"/>
        </w:trPr>
        <w:tc>
          <w:tcPr>
            <w:tcW w:w="710" w:type="dxa"/>
          </w:tcPr>
          <w:p w14:paraId="1A8144F4" w14:textId="77777777" w:rsidR="006C6A06" w:rsidRPr="006F729A" w:rsidRDefault="006C6A06" w:rsidP="008929B4">
            <w:pPr>
              <w:pStyle w:val="TableParagraph"/>
              <w:spacing w:before="0"/>
              <w:ind w:left="55"/>
              <w:jc w:val="center"/>
              <w:rPr>
                <w:rFonts w:ascii="Arial" w:hAnsi="Arial" w:cs="Arial"/>
              </w:rPr>
            </w:pPr>
            <w:r w:rsidRPr="006F729A">
              <w:rPr>
                <w:rFonts w:ascii="Arial" w:hAnsi="Arial" w:cs="Arial"/>
              </w:rPr>
              <w:t>02</w:t>
            </w:r>
          </w:p>
        </w:tc>
        <w:tc>
          <w:tcPr>
            <w:tcW w:w="709" w:type="dxa"/>
          </w:tcPr>
          <w:p w14:paraId="6C3EFB30" w14:textId="77777777" w:rsidR="006C6A06" w:rsidRPr="006F729A" w:rsidRDefault="006C6A06" w:rsidP="008929B4">
            <w:pPr>
              <w:pStyle w:val="TableParagraph"/>
              <w:spacing w:before="0"/>
              <w:ind w:left="54"/>
              <w:jc w:val="center"/>
              <w:rPr>
                <w:rFonts w:ascii="Arial" w:hAnsi="Arial" w:cs="Arial"/>
              </w:rPr>
            </w:pPr>
            <w:r w:rsidRPr="006F729A">
              <w:rPr>
                <w:rFonts w:ascii="Arial" w:hAnsi="Arial" w:cs="Arial"/>
              </w:rPr>
              <w:t>01</w:t>
            </w:r>
          </w:p>
        </w:tc>
        <w:tc>
          <w:tcPr>
            <w:tcW w:w="8221" w:type="dxa"/>
          </w:tcPr>
          <w:p w14:paraId="47374345" w14:textId="77777777" w:rsidR="006C6A06" w:rsidRPr="006F729A" w:rsidRDefault="006C6A06" w:rsidP="008929B4">
            <w:pPr>
              <w:pStyle w:val="TableParagraph"/>
              <w:spacing w:before="0"/>
              <w:ind w:left="86" w:right="803"/>
              <w:rPr>
                <w:rFonts w:ascii="Arial" w:hAnsi="Arial" w:cs="Arial"/>
              </w:rPr>
            </w:pPr>
            <w:r w:rsidRPr="006F729A">
              <w:rPr>
                <w:rFonts w:ascii="Arial" w:hAnsi="Arial" w:cs="Arial"/>
              </w:rPr>
              <w:t>PCMSO</w:t>
            </w:r>
            <w:r w:rsidRPr="006F729A">
              <w:rPr>
                <w:rFonts w:ascii="Arial" w:hAnsi="Arial" w:cs="Arial"/>
                <w:spacing w:val="-3"/>
              </w:rPr>
              <w:t xml:space="preserve"> </w:t>
            </w:r>
            <w:r w:rsidRPr="006F729A">
              <w:rPr>
                <w:rFonts w:ascii="Arial" w:hAnsi="Arial" w:cs="Arial"/>
              </w:rPr>
              <w:t>-</w:t>
            </w:r>
            <w:r w:rsidRPr="006F729A">
              <w:rPr>
                <w:rFonts w:ascii="Arial" w:hAnsi="Arial" w:cs="Arial"/>
                <w:spacing w:val="-3"/>
              </w:rPr>
              <w:t xml:space="preserve"> </w:t>
            </w:r>
            <w:r w:rsidRPr="006F729A">
              <w:rPr>
                <w:rFonts w:ascii="Arial" w:hAnsi="Arial" w:cs="Arial"/>
              </w:rPr>
              <w:t>Programa</w:t>
            </w:r>
            <w:r w:rsidRPr="006F729A">
              <w:rPr>
                <w:rFonts w:ascii="Arial" w:hAnsi="Arial" w:cs="Arial"/>
                <w:spacing w:val="-3"/>
              </w:rPr>
              <w:t xml:space="preserve"> </w:t>
            </w:r>
            <w:r w:rsidRPr="006F729A">
              <w:rPr>
                <w:rFonts w:ascii="Arial" w:hAnsi="Arial" w:cs="Arial"/>
              </w:rPr>
              <w:t>de</w:t>
            </w:r>
            <w:r w:rsidRPr="006F729A">
              <w:rPr>
                <w:rFonts w:ascii="Arial" w:hAnsi="Arial" w:cs="Arial"/>
                <w:spacing w:val="-2"/>
              </w:rPr>
              <w:t xml:space="preserve"> </w:t>
            </w:r>
            <w:r w:rsidRPr="006F729A">
              <w:rPr>
                <w:rFonts w:ascii="Arial" w:hAnsi="Arial" w:cs="Arial"/>
              </w:rPr>
              <w:t>Controle</w:t>
            </w:r>
            <w:r w:rsidRPr="006F729A">
              <w:rPr>
                <w:rFonts w:ascii="Arial" w:hAnsi="Arial" w:cs="Arial"/>
                <w:spacing w:val="-3"/>
              </w:rPr>
              <w:t xml:space="preserve"> </w:t>
            </w:r>
            <w:r w:rsidRPr="006F729A">
              <w:rPr>
                <w:rFonts w:ascii="Arial" w:hAnsi="Arial" w:cs="Arial"/>
              </w:rPr>
              <w:t>Médico</w:t>
            </w:r>
            <w:r w:rsidRPr="006F729A">
              <w:rPr>
                <w:rFonts w:ascii="Arial" w:hAnsi="Arial" w:cs="Arial"/>
                <w:spacing w:val="-3"/>
              </w:rPr>
              <w:t xml:space="preserve"> </w:t>
            </w:r>
            <w:r w:rsidRPr="006F729A">
              <w:rPr>
                <w:rFonts w:ascii="Arial" w:hAnsi="Arial" w:cs="Arial"/>
              </w:rPr>
              <w:t>de</w:t>
            </w:r>
            <w:r w:rsidRPr="006F729A">
              <w:rPr>
                <w:rFonts w:ascii="Arial" w:hAnsi="Arial" w:cs="Arial"/>
                <w:spacing w:val="-129"/>
              </w:rPr>
              <w:t xml:space="preserve"> </w:t>
            </w:r>
            <w:r w:rsidRPr="006F729A">
              <w:rPr>
                <w:rFonts w:ascii="Arial" w:hAnsi="Arial" w:cs="Arial"/>
              </w:rPr>
              <w:t>SaúdeOcupacional</w:t>
            </w:r>
          </w:p>
        </w:tc>
      </w:tr>
      <w:tr w:rsidR="006C6A06" w:rsidRPr="006F729A" w14:paraId="741B40E0" w14:textId="77777777" w:rsidTr="008929B4">
        <w:trPr>
          <w:trHeight w:val="549"/>
        </w:trPr>
        <w:tc>
          <w:tcPr>
            <w:tcW w:w="710" w:type="dxa"/>
          </w:tcPr>
          <w:p w14:paraId="15353C60" w14:textId="77777777" w:rsidR="006C6A06" w:rsidRPr="006F729A" w:rsidRDefault="006C6A06" w:rsidP="008929B4">
            <w:pPr>
              <w:pStyle w:val="TableParagraph"/>
              <w:spacing w:before="0"/>
              <w:ind w:left="55"/>
              <w:jc w:val="center"/>
              <w:rPr>
                <w:rFonts w:ascii="Arial" w:hAnsi="Arial" w:cs="Arial"/>
              </w:rPr>
            </w:pPr>
            <w:r w:rsidRPr="006F729A">
              <w:rPr>
                <w:rFonts w:ascii="Arial" w:hAnsi="Arial" w:cs="Arial"/>
              </w:rPr>
              <w:t>03</w:t>
            </w:r>
          </w:p>
        </w:tc>
        <w:tc>
          <w:tcPr>
            <w:tcW w:w="709" w:type="dxa"/>
          </w:tcPr>
          <w:p w14:paraId="3659D936" w14:textId="77777777" w:rsidR="006C6A06" w:rsidRPr="006F729A" w:rsidRDefault="006C6A06" w:rsidP="008929B4">
            <w:pPr>
              <w:pStyle w:val="TableParagraph"/>
              <w:spacing w:before="0"/>
              <w:ind w:left="54"/>
              <w:jc w:val="center"/>
              <w:rPr>
                <w:rFonts w:ascii="Arial" w:hAnsi="Arial" w:cs="Arial"/>
              </w:rPr>
            </w:pPr>
            <w:r w:rsidRPr="006F729A">
              <w:rPr>
                <w:rFonts w:ascii="Arial" w:hAnsi="Arial" w:cs="Arial"/>
              </w:rPr>
              <w:t>01</w:t>
            </w:r>
          </w:p>
        </w:tc>
        <w:tc>
          <w:tcPr>
            <w:tcW w:w="8221" w:type="dxa"/>
          </w:tcPr>
          <w:p w14:paraId="2FEEB825" w14:textId="77777777" w:rsidR="006C6A06" w:rsidRPr="006F729A" w:rsidRDefault="006C6A06" w:rsidP="008929B4">
            <w:pPr>
              <w:pStyle w:val="TableParagraph"/>
              <w:spacing w:before="0"/>
              <w:ind w:left="86" w:right="1182"/>
              <w:rPr>
                <w:rFonts w:ascii="Arial" w:hAnsi="Arial" w:cs="Arial"/>
              </w:rPr>
            </w:pPr>
            <w:r w:rsidRPr="006F729A">
              <w:rPr>
                <w:rFonts w:ascii="Arial" w:hAnsi="Arial" w:cs="Arial"/>
              </w:rPr>
              <w:t>LTCAT - Laudo Técnico das Condições</w:t>
            </w:r>
            <w:r w:rsidRPr="006F729A">
              <w:rPr>
                <w:rFonts w:ascii="Arial" w:hAnsi="Arial" w:cs="Arial"/>
                <w:spacing w:val="-131"/>
              </w:rPr>
              <w:t xml:space="preserve"> </w:t>
            </w:r>
            <w:r w:rsidRPr="006F729A">
              <w:rPr>
                <w:rFonts w:ascii="Arial" w:hAnsi="Arial" w:cs="Arial"/>
              </w:rPr>
              <w:t>Ambientaisde</w:t>
            </w:r>
            <w:r w:rsidRPr="006F729A">
              <w:rPr>
                <w:rFonts w:ascii="Arial" w:hAnsi="Arial" w:cs="Arial"/>
                <w:spacing w:val="-7"/>
              </w:rPr>
              <w:t xml:space="preserve"> </w:t>
            </w:r>
            <w:r w:rsidRPr="006F729A">
              <w:rPr>
                <w:rFonts w:ascii="Arial" w:hAnsi="Arial" w:cs="Arial"/>
              </w:rPr>
              <w:t xml:space="preserve">Trabalho </w:t>
            </w:r>
          </w:p>
        </w:tc>
      </w:tr>
      <w:tr w:rsidR="006C6A06" w:rsidRPr="006F729A" w14:paraId="07EE83FA" w14:textId="77777777" w:rsidTr="008929B4">
        <w:trPr>
          <w:trHeight w:val="291"/>
        </w:trPr>
        <w:tc>
          <w:tcPr>
            <w:tcW w:w="710" w:type="dxa"/>
          </w:tcPr>
          <w:p w14:paraId="5494BE9F" w14:textId="77777777" w:rsidR="006C6A06" w:rsidRPr="006F729A" w:rsidRDefault="006C6A06" w:rsidP="008929B4">
            <w:pPr>
              <w:pStyle w:val="TableParagraph"/>
              <w:spacing w:before="0"/>
              <w:ind w:left="55"/>
              <w:jc w:val="center"/>
              <w:rPr>
                <w:rFonts w:ascii="Arial" w:hAnsi="Arial" w:cs="Arial"/>
              </w:rPr>
            </w:pPr>
            <w:r w:rsidRPr="006F729A">
              <w:rPr>
                <w:rFonts w:ascii="Arial" w:hAnsi="Arial" w:cs="Arial"/>
              </w:rPr>
              <w:lastRenderedPageBreak/>
              <w:t>04</w:t>
            </w:r>
          </w:p>
        </w:tc>
        <w:tc>
          <w:tcPr>
            <w:tcW w:w="709" w:type="dxa"/>
          </w:tcPr>
          <w:p w14:paraId="6961AD4E" w14:textId="77777777" w:rsidR="006C6A06" w:rsidRPr="006F729A" w:rsidRDefault="006C6A06" w:rsidP="008929B4">
            <w:pPr>
              <w:pStyle w:val="TableParagraph"/>
              <w:spacing w:before="0"/>
              <w:ind w:left="54"/>
              <w:jc w:val="center"/>
              <w:rPr>
                <w:rFonts w:ascii="Arial" w:hAnsi="Arial" w:cs="Arial"/>
              </w:rPr>
            </w:pPr>
            <w:r w:rsidRPr="006F729A">
              <w:rPr>
                <w:rFonts w:ascii="Arial" w:hAnsi="Arial" w:cs="Arial"/>
              </w:rPr>
              <w:t>12</w:t>
            </w:r>
          </w:p>
        </w:tc>
        <w:tc>
          <w:tcPr>
            <w:tcW w:w="8221" w:type="dxa"/>
          </w:tcPr>
          <w:p w14:paraId="6342777B" w14:textId="77777777" w:rsidR="006C6A06" w:rsidRPr="006F729A" w:rsidRDefault="006C6A06" w:rsidP="008929B4">
            <w:pPr>
              <w:pStyle w:val="TableParagraph"/>
              <w:spacing w:before="0"/>
              <w:ind w:left="86"/>
              <w:rPr>
                <w:rFonts w:ascii="Arial" w:hAnsi="Arial" w:cs="Arial"/>
              </w:rPr>
            </w:pPr>
            <w:r w:rsidRPr="006F729A">
              <w:rPr>
                <w:rFonts w:ascii="Arial" w:hAnsi="Arial" w:cs="Arial"/>
              </w:rPr>
              <w:t>Transmissão</w:t>
            </w:r>
            <w:r w:rsidRPr="006F729A">
              <w:rPr>
                <w:rFonts w:ascii="Arial" w:hAnsi="Arial" w:cs="Arial"/>
                <w:spacing w:val="-14"/>
              </w:rPr>
              <w:t xml:space="preserve"> </w:t>
            </w:r>
            <w:r w:rsidRPr="006F729A">
              <w:rPr>
                <w:rFonts w:ascii="Arial" w:hAnsi="Arial" w:cs="Arial"/>
              </w:rPr>
              <w:t>Eventos</w:t>
            </w:r>
            <w:r w:rsidRPr="006F729A">
              <w:rPr>
                <w:rFonts w:ascii="Arial" w:hAnsi="Arial" w:cs="Arial"/>
                <w:spacing w:val="-10"/>
              </w:rPr>
              <w:t xml:space="preserve"> </w:t>
            </w:r>
            <w:r w:rsidRPr="006F729A">
              <w:rPr>
                <w:rFonts w:ascii="Arial" w:hAnsi="Arial" w:cs="Arial"/>
              </w:rPr>
              <w:t>S2210;</w:t>
            </w:r>
            <w:r w:rsidRPr="006F729A">
              <w:rPr>
                <w:rFonts w:ascii="Arial" w:hAnsi="Arial" w:cs="Arial"/>
                <w:spacing w:val="-14"/>
              </w:rPr>
              <w:t xml:space="preserve"> </w:t>
            </w:r>
            <w:r w:rsidRPr="006F729A">
              <w:rPr>
                <w:rFonts w:ascii="Arial" w:hAnsi="Arial" w:cs="Arial"/>
              </w:rPr>
              <w:t>S2220;</w:t>
            </w:r>
            <w:r w:rsidRPr="006F729A">
              <w:rPr>
                <w:rFonts w:ascii="Arial" w:hAnsi="Arial" w:cs="Arial"/>
                <w:spacing w:val="-10"/>
              </w:rPr>
              <w:t xml:space="preserve"> </w:t>
            </w:r>
            <w:r w:rsidRPr="006F729A">
              <w:rPr>
                <w:rFonts w:ascii="Arial" w:hAnsi="Arial" w:cs="Arial"/>
              </w:rPr>
              <w:t>S2240</w:t>
            </w:r>
          </w:p>
        </w:tc>
      </w:tr>
    </w:tbl>
    <w:p w14:paraId="6449BC93" w14:textId="77777777" w:rsidR="006C6A06" w:rsidRDefault="006C6A06" w:rsidP="006C6A06">
      <w:pPr>
        <w:ind w:right="317"/>
        <w:jc w:val="both"/>
        <w:rPr>
          <w:rFonts w:ascii="Arial" w:hAnsi="Arial" w:cs="Arial"/>
          <w:sz w:val="22"/>
          <w:szCs w:val="22"/>
        </w:rPr>
      </w:pPr>
    </w:p>
    <w:p w14:paraId="7BD43A6D" w14:textId="77777777" w:rsidR="006C6A06" w:rsidRPr="006F729A" w:rsidRDefault="006C6A06" w:rsidP="006C6A06">
      <w:pPr>
        <w:jc w:val="both"/>
        <w:rPr>
          <w:rFonts w:ascii="Arial" w:hAnsi="Arial" w:cs="Arial"/>
          <w:sz w:val="22"/>
          <w:szCs w:val="22"/>
        </w:rPr>
      </w:pPr>
      <w:r w:rsidRPr="006F729A">
        <w:rPr>
          <w:rFonts w:ascii="Arial" w:hAnsi="Arial" w:cs="Arial"/>
          <w:b/>
          <w:sz w:val="22"/>
          <w:szCs w:val="22"/>
        </w:rPr>
        <w:t>Quadro de funcionário</w:t>
      </w:r>
      <w:r w:rsidRPr="006F729A">
        <w:rPr>
          <w:rFonts w:ascii="Arial" w:hAnsi="Arial" w:cs="Arial"/>
          <w:sz w:val="22"/>
          <w:szCs w:val="22"/>
        </w:rPr>
        <w:t>:</w:t>
      </w:r>
    </w:p>
    <w:tbl>
      <w:tblPr>
        <w:tblStyle w:val="Tabelacomgrade"/>
        <w:tblW w:w="9498" w:type="dxa"/>
        <w:tblInd w:w="-431" w:type="dxa"/>
        <w:tblLook w:val="04A0" w:firstRow="1" w:lastRow="0" w:firstColumn="1" w:lastColumn="0" w:noHBand="0" w:noVBand="1"/>
      </w:tblPr>
      <w:tblGrid>
        <w:gridCol w:w="3545"/>
        <w:gridCol w:w="4539"/>
        <w:gridCol w:w="1414"/>
      </w:tblGrid>
      <w:tr w:rsidR="006C6A06" w:rsidRPr="006F729A" w14:paraId="18A21531" w14:textId="77777777" w:rsidTr="008929B4">
        <w:tc>
          <w:tcPr>
            <w:tcW w:w="3545" w:type="dxa"/>
          </w:tcPr>
          <w:p w14:paraId="17D25E70" w14:textId="77777777" w:rsidR="006C6A06" w:rsidRPr="006F729A" w:rsidRDefault="006C6A06" w:rsidP="008929B4">
            <w:pPr>
              <w:jc w:val="center"/>
              <w:rPr>
                <w:rFonts w:ascii="Arial" w:hAnsi="Arial" w:cs="Arial"/>
                <w:b/>
                <w:sz w:val="22"/>
                <w:szCs w:val="22"/>
              </w:rPr>
            </w:pPr>
            <w:r w:rsidRPr="006F729A">
              <w:rPr>
                <w:rFonts w:ascii="Arial" w:hAnsi="Arial" w:cs="Arial"/>
                <w:b/>
                <w:sz w:val="22"/>
                <w:szCs w:val="22"/>
              </w:rPr>
              <w:t>Departamento Administrativo e Serviços gerais</w:t>
            </w:r>
          </w:p>
        </w:tc>
        <w:tc>
          <w:tcPr>
            <w:tcW w:w="4539" w:type="dxa"/>
          </w:tcPr>
          <w:p w14:paraId="7C7DA575" w14:textId="77777777" w:rsidR="006C6A06" w:rsidRPr="006F729A" w:rsidRDefault="006C6A06" w:rsidP="008929B4">
            <w:pPr>
              <w:jc w:val="center"/>
              <w:rPr>
                <w:rFonts w:ascii="Arial" w:hAnsi="Arial" w:cs="Arial"/>
                <w:b/>
                <w:sz w:val="22"/>
                <w:szCs w:val="22"/>
              </w:rPr>
            </w:pPr>
            <w:r w:rsidRPr="006F729A">
              <w:rPr>
                <w:rFonts w:ascii="Arial" w:hAnsi="Arial" w:cs="Arial"/>
                <w:b/>
                <w:sz w:val="22"/>
                <w:szCs w:val="22"/>
              </w:rPr>
              <w:t>Função</w:t>
            </w:r>
          </w:p>
        </w:tc>
        <w:tc>
          <w:tcPr>
            <w:tcW w:w="1414" w:type="dxa"/>
          </w:tcPr>
          <w:p w14:paraId="7B41713C" w14:textId="77777777" w:rsidR="006C6A06" w:rsidRPr="006F729A" w:rsidRDefault="006C6A06" w:rsidP="008929B4">
            <w:pPr>
              <w:jc w:val="center"/>
              <w:rPr>
                <w:rFonts w:ascii="Arial" w:hAnsi="Arial" w:cs="Arial"/>
                <w:b/>
                <w:sz w:val="22"/>
                <w:szCs w:val="22"/>
              </w:rPr>
            </w:pPr>
            <w:r w:rsidRPr="006F729A">
              <w:rPr>
                <w:rFonts w:ascii="Arial" w:hAnsi="Arial" w:cs="Arial"/>
                <w:b/>
                <w:sz w:val="22"/>
                <w:szCs w:val="22"/>
              </w:rPr>
              <w:t>Nº funcionário</w:t>
            </w:r>
          </w:p>
        </w:tc>
      </w:tr>
      <w:tr w:rsidR="006C6A06" w:rsidRPr="006F729A" w14:paraId="46ADE326" w14:textId="77777777" w:rsidTr="008929B4">
        <w:tc>
          <w:tcPr>
            <w:tcW w:w="3545" w:type="dxa"/>
          </w:tcPr>
          <w:p w14:paraId="1D13BF29" w14:textId="77777777" w:rsidR="006C6A06" w:rsidRPr="000E1FA2" w:rsidRDefault="006C6A06" w:rsidP="008929B4">
            <w:pPr>
              <w:jc w:val="both"/>
              <w:rPr>
                <w:rFonts w:ascii="Arial" w:hAnsi="Arial" w:cs="Arial"/>
                <w:b/>
                <w:sz w:val="22"/>
                <w:szCs w:val="22"/>
              </w:rPr>
            </w:pPr>
          </w:p>
          <w:p w14:paraId="199950E1" w14:textId="77777777" w:rsidR="006C6A06" w:rsidRPr="000E1FA2" w:rsidRDefault="006C6A06" w:rsidP="008929B4">
            <w:pPr>
              <w:jc w:val="both"/>
              <w:rPr>
                <w:rFonts w:ascii="Arial" w:hAnsi="Arial" w:cs="Arial"/>
                <w:b/>
                <w:sz w:val="22"/>
                <w:szCs w:val="22"/>
              </w:rPr>
            </w:pPr>
          </w:p>
          <w:p w14:paraId="29C07812" w14:textId="77777777" w:rsidR="006C6A06" w:rsidRPr="000E1FA2" w:rsidRDefault="006C6A06" w:rsidP="008929B4">
            <w:pPr>
              <w:jc w:val="both"/>
              <w:rPr>
                <w:rFonts w:ascii="Arial" w:hAnsi="Arial" w:cs="Arial"/>
                <w:b/>
                <w:sz w:val="22"/>
                <w:szCs w:val="22"/>
              </w:rPr>
            </w:pPr>
          </w:p>
          <w:p w14:paraId="57CB0415" w14:textId="77777777" w:rsidR="006C6A06" w:rsidRPr="000E1FA2" w:rsidRDefault="006C6A06" w:rsidP="008929B4">
            <w:pPr>
              <w:jc w:val="both"/>
              <w:rPr>
                <w:rFonts w:ascii="Arial" w:hAnsi="Arial" w:cs="Arial"/>
                <w:b/>
                <w:sz w:val="22"/>
                <w:szCs w:val="22"/>
              </w:rPr>
            </w:pPr>
            <w:r w:rsidRPr="000E1FA2">
              <w:rPr>
                <w:rFonts w:ascii="Arial" w:hAnsi="Arial" w:cs="Arial"/>
                <w:b/>
                <w:sz w:val="22"/>
                <w:szCs w:val="22"/>
              </w:rPr>
              <w:t>Secretaria Geral do Legislativo</w:t>
            </w:r>
          </w:p>
        </w:tc>
        <w:tc>
          <w:tcPr>
            <w:tcW w:w="4539" w:type="dxa"/>
          </w:tcPr>
          <w:p w14:paraId="226886A7" w14:textId="77777777" w:rsidR="006C6A06" w:rsidRPr="006F729A" w:rsidRDefault="006C6A06" w:rsidP="008929B4">
            <w:pPr>
              <w:jc w:val="both"/>
              <w:rPr>
                <w:rFonts w:ascii="Arial" w:hAnsi="Arial" w:cs="Arial"/>
                <w:color w:val="FF0000"/>
                <w:sz w:val="22"/>
                <w:szCs w:val="22"/>
              </w:rPr>
            </w:pPr>
            <w:r w:rsidRPr="000E1FA2">
              <w:rPr>
                <w:rFonts w:ascii="Arial" w:hAnsi="Arial" w:cs="Arial"/>
                <w:sz w:val="22"/>
                <w:szCs w:val="22"/>
              </w:rPr>
              <w:t xml:space="preserve">Elaboração de documentos; chefiar serviços de protocolo, controle e distribuição e expedição de correspondências; coordenar os serviços de promoção do registro e organização das Atas relativas as reuniões; minutar e expedir certidões; orientar e organizar documentos; prestar serviços de secretariado durante as reuniões do Plenário. </w:t>
            </w:r>
          </w:p>
        </w:tc>
        <w:tc>
          <w:tcPr>
            <w:tcW w:w="1414" w:type="dxa"/>
          </w:tcPr>
          <w:p w14:paraId="1F027329" w14:textId="77777777" w:rsidR="006C6A06" w:rsidRPr="006F729A" w:rsidRDefault="006C6A06" w:rsidP="008929B4">
            <w:pPr>
              <w:jc w:val="center"/>
              <w:rPr>
                <w:rFonts w:ascii="Arial" w:hAnsi="Arial" w:cs="Arial"/>
                <w:sz w:val="22"/>
                <w:szCs w:val="22"/>
              </w:rPr>
            </w:pPr>
          </w:p>
          <w:p w14:paraId="3C08B21A" w14:textId="77777777" w:rsidR="006C6A06" w:rsidRPr="006F729A" w:rsidRDefault="006C6A06" w:rsidP="008929B4">
            <w:pPr>
              <w:jc w:val="center"/>
              <w:rPr>
                <w:rFonts w:ascii="Arial" w:hAnsi="Arial" w:cs="Arial"/>
                <w:sz w:val="22"/>
                <w:szCs w:val="22"/>
              </w:rPr>
            </w:pPr>
          </w:p>
          <w:p w14:paraId="34A570DA" w14:textId="77777777" w:rsidR="006C6A06" w:rsidRPr="006F729A" w:rsidRDefault="006C6A06" w:rsidP="008929B4">
            <w:pPr>
              <w:jc w:val="center"/>
              <w:rPr>
                <w:rFonts w:ascii="Arial" w:hAnsi="Arial" w:cs="Arial"/>
                <w:sz w:val="22"/>
                <w:szCs w:val="22"/>
              </w:rPr>
            </w:pPr>
          </w:p>
          <w:p w14:paraId="49E73A21" w14:textId="77777777" w:rsidR="006C6A06" w:rsidRPr="006F729A" w:rsidRDefault="006C6A06" w:rsidP="008929B4">
            <w:pPr>
              <w:jc w:val="center"/>
              <w:rPr>
                <w:rFonts w:ascii="Arial" w:hAnsi="Arial" w:cs="Arial"/>
                <w:sz w:val="22"/>
                <w:szCs w:val="22"/>
              </w:rPr>
            </w:pPr>
            <w:r w:rsidRPr="006F729A">
              <w:rPr>
                <w:rFonts w:ascii="Arial" w:hAnsi="Arial" w:cs="Arial"/>
                <w:sz w:val="22"/>
                <w:szCs w:val="22"/>
              </w:rPr>
              <w:t>01</w:t>
            </w:r>
          </w:p>
        </w:tc>
      </w:tr>
      <w:tr w:rsidR="006C6A06" w:rsidRPr="006F729A" w14:paraId="29B17080" w14:textId="77777777" w:rsidTr="008929B4">
        <w:tc>
          <w:tcPr>
            <w:tcW w:w="3545" w:type="dxa"/>
          </w:tcPr>
          <w:p w14:paraId="17EFF682" w14:textId="77777777" w:rsidR="006C6A06" w:rsidRPr="000E1FA2" w:rsidRDefault="006C6A06" w:rsidP="008929B4">
            <w:pPr>
              <w:jc w:val="both"/>
              <w:rPr>
                <w:rFonts w:ascii="Arial" w:hAnsi="Arial" w:cs="Arial"/>
                <w:b/>
                <w:sz w:val="22"/>
                <w:szCs w:val="22"/>
              </w:rPr>
            </w:pPr>
            <w:r w:rsidRPr="000E1FA2">
              <w:rPr>
                <w:rFonts w:ascii="Arial" w:hAnsi="Arial" w:cs="Arial"/>
                <w:b/>
                <w:sz w:val="22"/>
                <w:szCs w:val="22"/>
              </w:rPr>
              <w:t>Diretora de Contavilidade</w:t>
            </w:r>
          </w:p>
        </w:tc>
        <w:tc>
          <w:tcPr>
            <w:tcW w:w="4539" w:type="dxa"/>
          </w:tcPr>
          <w:p w14:paraId="6BD09A90" w14:textId="77777777" w:rsidR="006C6A06" w:rsidRPr="006F729A" w:rsidRDefault="006C6A06" w:rsidP="008929B4">
            <w:pPr>
              <w:jc w:val="both"/>
              <w:rPr>
                <w:rFonts w:ascii="Arial" w:hAnsi="Arial" w:cs="Arial"/>
                <w:color w:val="FF0000"/>
                <w:sz w:val="22"/>
                <w:szCs w:val="22"/>
              </w:rPr>
            </w:pPr>
            <w:r>
              <w:rPr>
                <w:rFonts w:ascii="Arial" w:hAnsi="Arial" w:cs="Arial"/>
                <w:color w:val="000000"/>
                <w:sz w:val="22"/>
                <w:szCs w:val="22"/>
                <w:shd w:val="clear" w:color="auto" w:fill="FFFFFF"/>
              </w:rPr>
              <w:t>Organiza, coordena e promove a execução dos serviços inerentes à contabilidade, planejando sua execução, de acordo com as exigências legais e administrativas, na elaboração das prioridades orçamentárias e do controle patrimonial da Câmara Municipal.</w:t>
            </w:r>
          </w:p>
        </w:tc>
        <w:tc>
          <w:tcPr>
            <w:tcW w:w="1414" w:type="dxa"/>
          </w:tcPr>
          <w:p w14:paraId="3CC66F23" w14:textId="77777777" w:rsidR="006C6A06" w:rsidRPr="006F729A" w:rsidRDefault="006C6A06" w:rsidP="008929B4">
            <w:pPr>
              <w:jc w:val="center"/>
              <w:rPr>
                <w:rFonts w:ascii="Arial" w:hAnsi="Arial" w:cs="Arial"/>
                <w:sz w:val="22"/>
                <w:szCs w:val="22"/>
              </w:rPr>
            </w:pPr>
          </w:p>
          <w:p w14:paraId="23A2700D" w14:textId="77777777" w:rsidR="006C6A06" w:rsidRPr="006F729A" w:rsidRDefault="006C6A06" w:rsidP="008929B4">
            <w:pPr>
              <w:jc w:val="center"/>
              <w:rPr>
                <w:rFonts w:ascii="Arial" w:hAnsi="Arial" w:cs="Arial"/>
                <w:sz w:val="22"/>
                <w:szCs w:val="22"/>
              </w:rPr>
            </w:pPr>
            <w:r w:rsidRPr="006F729A">
              <w:rPr>
                <w:rFonts w:ascii="Arial" w:hAnsi="Arial" w:cs="Arial"/>
                <w:sz w:val="22"/>
                <w:szCs w:val="22"/>
              </w:rPr>
              <w:t>01</w:t>
            </w:r>
          </w:p>
        </w:tc>
      </w:tr>
      <w:tr w:rsidR="006C6A06" w:rsidRPr="006F729A" w14:paraId="74ADA242" w14:textId="77777777" w:rsidTr="008929B4">
        <w:tc>
          <w:tcPr>
            <w:tcW w:w="3545" w:type="dxa"/>
          </w:tcPr>
          <w:p w14:paraId="1735A6CF" w14:textId="77777777" w:rsidR="006C6A06" w:rsidRDefault="006C6A06" w:rsidP="008929B4">
            <w:pPr>
              <w:jc w:val="both"/>
              <w:rPr>
                <w:rFonts w:ascii="Arial" w:hAnsi="Arial" w:cs="Arial"/>
                <w:b/>
                <w:sz w:val="22"/>
                <w:szCs w:val="22"/>
              </w:rPr>
            </w:pPr>
          </w:p>
          <w:p w14:paraId="004D118B" w14:textId="77777777" w:rsidR="006C6A06" w:rsidRPr="006F729A" w:rsidRDefault="006C6A06" w:rsidP="008929B4">
            <w:pPr>
              <w:jc w:val="both"/>
              <w:rPr>
                <w:rFonts w:ascii="Arial" w:hAnsi="Arial" w:cs="Arial"/>
                <w:b/>
                <w:sz w:val="22"/>
                <w:szCs w:val="22"/>
              </w:rPr>
            </w:pPr>
            <w:r>
              <w:rPr>
                <w:rFonts w:ascii="Arial" w:hAnsi="Arial" w:cs="Arial"/>
                <w:b/>
                <w:sz w:val="22"/>
                <w:szCs w:val="22"/>
              </w:rPr>
              <w:t>Auxiliar de Serviços G</w:t>
            </w:r>
            <w:r w:rsidRPr="000E1FA2">
              <w:rPr>
                <w:rFonts w:ascii="Arial" w:hAnsi="Arial" w:cs="Arial"/>
                <w:b/>
                <w:sz w:val="22"/>
                <w:szCs w:val="22"/>
              </w:rPr>
              <w:t>erais</w:t>
            </w:r>
          </w:p>
        </w:tc>
        <w:tc>
          <w:tcPr>
            <w:tcW w:w="4539" w:type="dxa"/>
          </w:tcPr>
          <w:p w14:paraId="27A6B9C5" w14:textId="77777777" w:rsidR="006C6A06" w:rsidRPr="000E1FA2" w:rsidRDefault="006C6A06" w:rsidP="008929B4">
            <w:pPr>
              <w:jc w:val="both"/>
              <w:rPr>
                <w:rFonts w:ascii="Arial" w:hAnsi="Arial" w:cs="Arial"/>
                <w:sz w:val="22"/>
                <w:szCs w:val="22"/>
              </w:rPr>
            </w:pPr>
            <w:r w:rsidRPr="000E1FA2">
              <w:rPr>
                <w:rFonts w:ascii="Arial" w:hAnsi="Arial" w:cs="Arial"/>
                <w:sz w:val="22"/>
                <w:szCs w:val="22"/>
              </w:rPr>
              <w:t>Realizar serviços necessários ao funcionamento e controle da cantina e copa;</w:t>
            </w:r>
          </w:p>
          <w:p w14:paraId="42317DDB" w14:textId="77777777" w:rsidR="006C6A06" w:rsidRPr="000E1FA2" w:rsidRDefault="006C6A06" w:rsidP="008929B4">
            <w:pPr>
              <w:jc w:val="both"/>
              <w:rPr>
                <w:rFonts w:ascii="Arial" w:hAnsi="Arial" w:cs="Arial"/>
                <w:sz w:val="22"/>
                <w:szCs w:val="22"/>
              </w:rPr>
            </w:pPr>
            <w:r w:rsidRPr="000E1FA2">
              <w:rPr>
                <w:rFonts w:ascii="Arial" w:hAnsi="Arial" w:cs="Arial"/>
                <w:sz w:val="22"/>
                <w:szCs w:val="22"/>
              </w:rPr>
              <w:t>Servir café e lanches;</w:t>
            </w:r>
          </w:p>
          <w:p w14:paraId="7FB600C3" w14:textId="77777777" w:rsidR="006C6A06" w:rsidRPr="000E1FA2" w:rsidRDefault="006C6A06" w:rsidP="008929B4">
            <w:pPr>
              <w:jc w:val="both"/>
              <w:rPr>
                <w:rFonts w:ascii="Arial" w:hAnsi="Arial" w:cs="Arial"/>
                <w:sz w:val="22"/>
                <w:szCs w:val="22"/>
              </w:rPr>
            </w:pPr>
            <w:r w:rsidRPr="000E1FA2">
              <w:rPr>
                <w:rFonts w:ascii="Arial" w:hAnsi="Arial" w:cs="Arial"/>
                <w:sz w:val="22"/>
                <w:szCs w:val="22"/>
              </w:rPr>
              <w:t>Executar atividades de limpeza e conservação nas dependências dos diversos setores da Câmara Municipal;</w:t>
            </w:r>
          </w:p>
          <w:p w14:paraId="0448409D" w14:textId="77777777" w:rsidR="006C6A06" w:rsidRPr="000E1FA2" w:rsidRDefault="006C6A06" w:rsidP="008929B4">
            <w:pPr>
              <w:jc w:val="both"/>
              <w:rPr>
                <w:rFonts w:ascii="Arial" w:hAnsi="Arial" w:cs="Arial"/>
                <w:sz w:val="22"/>
                <w:szCs w:val="22"/>
              </w:rPr>
            </w:pPr>
            <w:r w:rsidRPr="000E1FA2">
              <w:rPr>
                <w:rFonts w:ascii="Arial" w:hAnsi="Arial" w:cs="Arial"/>
                <w:sz w:val="22"/>
                <w:szCs w:val="22"/>
              </w:rPr>
              <w:t>Manter organizados e conservados os materiais utilizados na execução dos serviços;</w:t>
            </w:r>
          </w:p>
          <w:p w14:paraId="62E37F9B" w14:textId="77777777" w:rsidR="006C6A06" w:rsidRPr="000E1FA2" w:rsidRDefault="006C6A06" w:rsidP="008929B4">
            <w:pPr>
              <w:jc w:val="both"/>
              <w:rPr>
                <w:rFonts w:ascii="Arial" w:hAnsi="Arial" w:cs="Arial"/>
                <w:sz w:val="22"/>
                <w:szCs w:val="22"/>
              </w:rPr>
            </w:pPr>
            <w:r w:rsidRPr="000E1FA2">
              <w:rPr>
                <w:rFonts w:ascii="Arial" w:hAnsi="Arial" w:cs="Arial"/>
                <w:sz w:val="22"/>
                <w:szCs w:val="22"/>
              </w:rPr>
              <w:t>Auxiliar na limpeza da cantina e dos utensílios empregados;</w:t>
            </w:r>
          </w:p>
          <w:p w14:paraId="4CA33C78" w14:textId="77777777" w:rsidR="006C6A06" w:rsidRPr="000E1FA2" w:rsidRDefault="006C6A06" w:rsidP="008929B4">
            <w:pPr>
              <w:jc w:val="both"/>
              <w:rPr>
                <w:rFonts w:ascii="Arial" w:hAnsi="Arial" w:cs="Arial"/>
                <w:sz w:val="22"/>
                <w:szCs w:val="22"/>
              </w:rPr>
            </w:pPr>
            <w:r w:rsidRPr="000E1FA2">
              <w:rPr>
                <w:rFonts w:ascii="Arial" w:hAnsi="Arial" w:cs="Arial"/>
                <w:sz w:val="22"/>
                <w:szCs w:val="22"/>
              </w:rPr>
              <w:t>Manter a devida higiene das instalações sanitárias e da cozinha;</w:t>
            </w:r>
          </w:p>
          <w:p w14:paraId="2D53954C" w14:textId="77777777" w:rsidR="006C6A06" w:rsidRPr="000E1FA2" w:rsidRDefault="006C6A06" w:rsidP="008929B4">
            <w:pPr>
              <w:jc w:val="both"/>
              <w:rPr>
                <w:rFonts w:ascii="Arial" w:hAnsi="Arial" w:cs="Arial"/>
                <w:sz w:val="22"/>
                <w:szCs w:val="22"/>
              </w:rPr>
            </w:pPr>
            <w:r w:rsidRPr="000E1FA2">
              <w:rPr>
                <w:rFonts w:ascii="Arial" w:hAnsi="Arial" w:cs="Arial"/>
                <w:sz w:val="22"/>
                <w:szCs w:val="22"/>
              </w:rPr>
              <w:t>Manter a arrumação da cozinha limpando recipientes e vasilhames;</w:t>
            </w:r>
          </w:p>
          <w:p w14:paraId="7A9345F2" w14:textId="77777777" w:rsidR="006C6A06" w:rsidRPr="000E1FA2" w:rsidRDefault="006C6A06" w:rsidP="008929B4">
            <w:pPr>
              <w:jc w:val="both"/>
              <w:rPr>
                <w:rFonts w:ascii="Arial" w:hAnsi="Arial" w:cs="Arial"/>
                <w:sz w:val="22"/>
                <w:szCs w:val="22"/>
              </w:rPr>
            </w:pPr>
            <w:r w:rsidRPr="000E1FA2">
              <w:rPr>
                <w:rFonts w:ascii="Arial" w:hAnsi="Arial" w:cs="Arial"/>
                <w:sz w:val="22"/>
                <w:szCs w:val="22"/>
              </w:rPr>
              <w:t>Remover o pó de móveis, tetos, portas, janelas e equipamentos;</w:t>
            </w:r>
          </w:p>
          <w:p w14:paraId="7EEF3DBC" w14:textId="77777777" w:rsidR="006C6A06" w:rsidRPr="000E1FA2" w:rsidRDefault="006C6A06" w:rsidP="008929B4">
            <w:pPr>
              <w:jc w:val="both"/>
              <w:rPr>
                <w:rFonts w:ascii="Arial" w:hAnsi="Arial" w:cs="Arial"/>
                <w:sz w:val="22"/>
                <w:szCs w:val="22"/>
              </w:rPr>
            </w:pPr>
            <w:r w:rsidRPr="000E1FA2">
              <w:rPr>
                <w:rFonts w:ascii="Arial" w:hAnsi="Arial" w:cs="Arial"/>
                <w:sz w:val="22"/>
                <w:szCs w:val="22"/>
              </w:rPr>
              <w:t>Limpar utensílios, como cinzeiros e objetos de adornos</w:t>
            </w:r>
            <w:r>
              <w:rPr>
                <w:rFonts w:ascii="Arial" w:hAnsi="Arial" w:cs="Arial"/>
                <w:sz w:val="22"/>
                <w:szCs w:val="22"/>
              </w:rPr>
              <w:t>;</w:t>
            </w:r>
          </w:p>
          <w:p w14:paraId="3B2059FF" w14:textId="77777777" w:rsidR="006C6A06" w:rsidRPr="000E1FA2" w:rsidRDefault="006C6A06" w:rsidP="008929B4">
            <w:pPr>
              <w:jc w:val="both"/>
              <w:rPr>
                <w:rFonts w:ascii="Arial" w:hAnsi="Arial" w:cs="Arial"/>
                <w:sz w:val="22"/>
                <w:szCs w:val="22"/>
              </w:rPr>
            </w:pPr>
            <w:r w:rsidRPr="000E1FA2">
              <w:rPr>
                <w:rFonts w:ascii="Arial" w:hAnsi="Arial" w:cs="Arial"/>
                <w:sz w:val="22"/>
                <w:szCs w:val="22"/>
              </w:rPr>
              <w:t>Coletar o lixo nos depósitos, recolhendo-o adequadamente;</w:t>
            </w:r>
          </w:p>
          <w:p w14:paraId="6329597C" w14:textId="77777777" w:rsidR="006C6A06" w:rsidRPr="000E1FA2" w:rsidRDefault="006C6A06" w:rsidP="008929B4">
            <w:pPr>
              <w:jc w:val="both"/>
              <w:rPr>
                <w:rFonts w:ascii="Arial" w:hAnsi="Arial" w:cs="Arial"/>
                <w:sz w:val="22"/>
                <w:szCs w:val="22"/>
              </w:rPr>
            </w:pPr>
            <w:r w:rsidRPr="000E1FA2">
              <w:rPr>
                <w:rFonts w:ascii="Arial" w:hAnsi="Arial" w:cs="Arial"/>
                <w:sz w:val="22"/>
                <w:szCs w:val="22"/>
              </w:rPr>
              <w:t>Remover ou arrumar móveis e utensílios;</w:t>
            </w:r>
          </w:p>
          <w:p w14:paraId="445ADFAF" w14:textId="77777777" w:rsidR="006C6A06" w:rsidRPr="000E1FA2" w:rsidRDefault="006C6A06" w:rsidP="008929B4">
            <w:pPr>
              <w:jc w:val="both"/>
              <w:rPr>
                <w:rFonts w:ascii="Arial" w:hAnsi="Arial" w:cs="Arial"/>
                <w:sz w:val="22"/>
                <w:szCs w:val="22"/>
              </w:rPr>
            </w:pPr>
            <w:r w:rsidRPr="000E1FA2">
              <w:rPr>
                <w:rFonts w:ascii="Arial" w:hAnsi="Arial" w:cs="Arial"/>
                <w:sz w:val="22"/>
                <w:szCs w:val="22"/>
              </w:rPr>
              <w:t>Solicitar material de copa e cozinha;</w:t>
            </w:r>
          </w:p>
          <w:p w14:paraId="6D441D28" w14:textId="244F487D" w:rsidR="006C6A06" w:rsidRPr="006F729A" w:rsidRDefault="006C6A06" w:rsidP="008929B4">
            <w:pPr>
              <w:jc w:val="both"/>
              <w:rPr>
                <w:rFonts w:ascii="Arial" w:hAnsi="Arial" w:cs="Arial"/>
                <w:sz w:val="22"/>
                <w:szCs w:val="22"/>
              </w:rPr>
            </w:pPr>
            <w:r w:rsidRPr="000E1FA2">
              <w:rPr>
                <w:rFonts w:ascii="Arial" w:hAnsi="Arial" w:cs="Arial"/>
                <w:sz w:val="22"/>
                <w:szCs w:val="22"/>
              </w:rPr>
              <w:t>Executar o</w:t>
            </w:r>
            <w:r>
              <w:rPr>
                <w:rFonts w:ascii="Arial" w:hAnsi="Arial" w:cs="Arial"/>
                <w:sz w:val="22"/>
                <w:szCs w:val="22"/>
              </w:rPr>
              <w:t>utras atividades correlatas.</w:t>
            </w:r>
          </w:p>
        </w:tc>
        <w:tc>
          <w:tcPr>
            <w:tcW w:w="1414" w:type="dxa"/>
          </w:tcPr>
          <w:p w14:paraId="691F668A" w14:textId="77777777" w:rsidR="006C6A06" w:rsidRPr="006F729A" w:rsidRDefault="006C6A06" w:rsidP="008929B4">
            <w:pPr>
              <w:jc w:val="center"/>
              <w:rPr>
                <w:rFonts w:ascii="Arial" w:hAnsi="Arial" w:cs="Arial"/>
                <w:sz w:val="22"/>
                <w:szCs w:val="22"/>
              </w:rPr>
            </w:pPr>
            <w:r>
              <w:rPr>
                <w:rFonts w:ascii="Arial" w:hAnsi="Arial" w:cs="Arial"/>
                <w:sz w:val="22"/>
                <w:szCs w:val="22"/>
              </w:rPr>
              <w:t>02</w:t>
            </w:r>
          </w:p>
        </w:tc>
      </w:tr>
    </w:tbl>
    <w:p w14:paraId="5862D9D0" w14:textId="645AEC94" w:rsidR="00105681" w:rsidRDefault="006C6A06" w:rsidP="006C6A06">
      <w:pPr>
        <w:tabs>
          <w:tab w:val="left" w:pos="1920"/>
        </w:tabs>
        <w:ind w:right="317"/>
        <w:jc w:val="both"/>
        <w:rPr>
          <w:rFonts w:ascii="Arial" w:hAnsi="Arial" w:cs="Arial"/>
          <w:sz w:val="22"/>
          <w:szCs w:val="22"/>
        </w:rPr>
      </w:pPr>
      <w:r>
        <w:rPr>
          <w:rFonts w:ascii="Arial" w:hAnsi="Arial" w:cs="Arial"/>
          <w:sz w:val="22"/>
          <w:szCs w:val="22"/>
        </w:rPr>
        <w:tab/>
      </w:r>
    </w:p>
    <w:p w14:paraId="0F32E6AD" w14:textId="77777777" w:rsidR="006C6A06" w:rsidRDefault="006C6A06" w:rsidP="006C6A06">
      <w:pPr>
        <w:tabs>
          <w:tab w:val="left" w:pos="1920"/>
        </w:tabs>
        <w:ind w:right="317"/>
        <w:jc w:val="both"/>
        <w:rPr>
          <w:rFonts w:ascii="Arial" w:hAnsi="Arial" w:cs="Arial"/>
          <w:sz w:val="22"/>
          <w:szCs w:val="22"/>
        </w:rPr>
      </w:pPr>
    </w:p>
    <w:p w14:paraId="2EC82675" w14:textId="77777777" w:rsidR="006C6A06" w:rsidRPr="006C6A06" w:rsidRDefault="006C6A06" w:rsidP="006C6A06">
      <w:pPr>
        <w:tabs>
          <w:tab w:val="left" w:pos="1920"/>
        </w:tabs>
        <w:ind w:right="317"/>
        <w:jc w:val="both"/>
        <w:rPr>
          <w:rFonts w:ascii="Arial" w:hAnsi="Arial" w:cs="Arial"/>
          <w:sz w:val="22"/>
          <w:szCs w:val="22"/>
        </w:rPr>
      </w:pPr>
    </w:p>
    <w:p w14:paraId="36DE71C7" w14:textId="77777777" w:rsidR="006C6A06" w:rsidRPr="00F76C02" w:rsidRDefault="006C6A06" w:rsidP="006C6A06">
      <w:pPr>
        <w:pStyle w:val="PargrafodaLista"/>
        <w:ind w:left="480" w:right="317"/>
        <w:jc w:val="both"/>
        <w:rPr>
          <w:rFonts w:ascii="Arial" w:eastAsia="Arial" w:hAnsi="Arial" w:cs="Arial"/>
          <w:b/>
          <w:sz w:val="22"/>
          <w:szCs w:val="22"/>
        </w:rPr>
      </w:pPr>
    </w:p>
    <w:p w14:paraId="634AD3BB"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lastRenderedPageBreak/>
        <w:t>CLÁUSULA III – DO PRAZO, DO VALOR DO CONTRATO E DO PAGAMENTO:</w:t>
      </w:r>
    </w:p>
    <w:p w14:paraId="48A99E99" w14:textId="77777777" w:rsidR="00105681" w:rsidRPr="00F76C02" w:rsidRDefault="00105681" w:rsidP="00105681">
      <w:pPr>
        <w:tabs>
          <w:tab w:val="left" w:pos="284"/>
        </w:tabs>
        <w:jc w:val="both"/>
        <w:rPr>
          <w:rFonts w:ascii="Arial" w:hAnsi="Arial" w:cs="Arial"/>
          <w:sz w:val="22"/>
          <w:szCs w:val="22"/>
        </w:rPr>
      </w:pPr>
    </w:p>
    <w:p w14:paraId="2E36427A"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3.1 – DO PRAZO:</w:t>
      </w:r>
    </w:p>
    <w:p w14:paraId="72A11590" w14:textId="36A2998F"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 xml:space="preserve">3.1.1 </w:t>
      </w:r>
      <w:r w:rsidRPr="00F76C02">
        <w:rPr>
          <w:rFonts w:ascii="Arial" w:hAnsi="Arial" w:cs="Arial"/>
          <w:sz w:val="22"/>
          <w:szCs w:val="22"/>
        </w:rPr>
        <w:t xml:space="preserve">– O presente instrumento vigorará pelo período de </w:t>
      </w:r>
      <w:r w:rsidR="006C6A06">
        <w:rPr>
          <w:rFonts w:ascii="Arial" w:hAnsi="Arial" w:cs="Arial"/>
          <w:sz w:val="22"/>
          <w:szCs w:val="22"/>
        </w:rPr>
        <w:t>12</w:t>
      </w:r>
      <w:r w:rsidRPr="00F76C02">
        <w:rPr>
          <w:rFonts w:ascii="Arial" w:hAnsi="Arial" w:cs="Arial"/>
          <w:sz w:val="22"/>
          <w:szCs w:val="22"/>
        </w:rPr>
        <w:t xml:space="preserve"> (</w:t>
      </w:r>
      <w:r w:rsidR="006C6A06">
        <w:rPr>
          <w:rFonts w:ascii="Arial" w:hAnsi="Arial" w:cs="Arial"/>
          <w:sz w:val="22"/>
          <w:szCs w:val="22"/>
        </w:rPr>
        <w:t>doze</w:t>
      </w:r>
      <w:r w:rsidRPr="00F76C02">
        <w:rPr>
          <w:rFonts w:ascii="Arial" w:hAnsi="Arial" w:cs="Arial"/>
          <w:sz w:val="22"/>
          <w:szCs w:val="22"/>
        </w:rPr>
        <w:t>) meses.</w:t>
      </w:r>
    </w:p>
    <w:p w14:paraId="28C52DF3"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2F8087D7"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3.2 – DO VALOR E DO PAGAMENTO:</w:t>
      </w:r>
    </w:p>
    <w:p w14:paraId="70E7FE4C" w14:textId="62655BF4"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3.2.1</w:t>
      </w:r>
      <w:r w:rsidRPr="00F76C02">
        <w:rPr>
          <w:rFonts w:ascii="Arial" w:hAnsi="Arial" w:cs="Arial"/>
          <w:sz w:val="22"/>
          <w:szCs w:val="22"/>
        </w:rPr>
        <w:t xml:space="preserve"> – O valor total do presente contrato é de R$ ______________________, já incluídos os tributos, os encargos,</w:t>
      </w:r>
      <w:r w:rsidR="006C6A06">
        <w:rPr>
          <w:rFonts w:ascii="Arial" w:hAnsi="Arial" w:cs="Arial"/>
          <w:sz w:val="22"/>
          <w:szCs w:val="22"/>
        </w:rPr>
        <w:t xml:space="preserve"> visitas, transporte, combustível, alimentação, hospedagem,</w:t>
      </w:r>
      <w:r w:rsidRPr="00F76C02">
        <w:rPr>
          <w:rFonts w:ascii="Arial" w:hAnsi="Arial" w:cs="Arial"/>
          <w:sz w:val="22"/>
          <w:szCs w:val="22"/>
        </w:rPr>
        <w:t xml:space="preserve"> seguros e demais ônus que por ventura possam recair sobre o Legislativo.</w:t>
      </w:r>
    </w:p>
    <w:p w14:paraId="0F13967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b/>
          <w:bCs/>
          <w:sz w:val="22"/>
          <w:szCs w:val="22"/>
        </w:rPr>
        <w:t xml:space="preserve">3.2.2 </w:t>
      </w:r>
      <w:r w:rsidRPr="00F76C02">
        <w:rPr>
          <w:rFonts w:ascii="Arial" w:hAnsi="Arial" w:cs="Arial"/>
          <w:sz w:val="22"/>
          <w:szCs w:val="22"/>
        </w:rPr>
        <w:t xml:space="preserve">– </w:t>
      </w:r>
      <w:r w:rsidRPr="00F76C02">
        <w:rPr>
          <w:rFonts w:ascii="Arial" w:hAnsi="Arial" w:cs="Arial"/>
          <w:sz w:val="22"/>
          <w:szCs w:val="22"/>
          <w:lang w:val="pt"/>
        </w:rPr>
        <w:t xml:space="preserve">O pagamento será realizado dentro de 05 (cinco) dias, após a efetiva execução dos serviços e mediante a apresentação de Nota Fiscal e após atesto do setor competente, nos termos da Lei Federal nº 14.133/2021. </w:t>
      </w:r>
    </w:p>
    <w:p w14:paraId="7D80C3A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b/>
          <w:sz w:val="22"/>
          <w:szCs w:val="22"/>
          <w:lang w:val="pt"/>
        </w:rPr>
        <w:t>3.2.3</w:t>
      </w:r>
      <w:r w:rsidRPr="00F76C02">
        <w:rPr>
          <w:rFonts w:ascii="Arial" w:hAnsi="Arial" w:cs="Arial"/>
          <w:sz w:val="22"/>
          <w:szCs w:val="22"/>
          <w:lang w:val="pt"/>
        </w:rPr>
        <w:t xml:space="preserve">. 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4FDF9944" w14:textId="77777777" w:rsidR="00105681" w:rsidRPr="00F76C02" w:rsidRDefault="00105681" w:rsidP="00105681">
      <w:pPr>
        <w:tabs>
          <w:tab w:val="left" w:pos="284"/>
        </w:tabs>
        <w:jc w:val="both"/>
        <w:rPr>
          <w:rFonts w:ascii="Arial" w:hAnsi="Arial" w:cs="Arial"/>
          <w:sz w:val="22"/>
          <w:szCs w:val="22"/>
        </w:rPr>
      </w:pPr>
    </w:p>
    <w:p w14:paraId="5007A23D"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IV - DAS OBRIGAÇÕES DA CONTRATANTE </w:t>
      </w:r>
    </w:p>
    <w:p w14:paraId="4FE7E483"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4.1 Supervisionar a execução da prestação do objeto, promovendo o acompanhamento e a fiscalização sob os aspectos quantitativos e qualitativos. </w:t>
      </w:r>
    </w:p>
    <w:p w14:paraId="0E365414"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Notificar, por escrito e verbalmente, à CONTRATADA sobre a ocorrência de eventuais imperfeições no curso de prestação do objeto, fixando prazo para a sua correção. </w:t>
      </w:r>
    </w:p>
    <w:p w14:paraId="5544389D"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Proporcionar todas as facilidades para que a CONTRATADA possa cumprir suas obrigações dentro das normas e condições contratuais. </w:t>
      </w:r>
    </w:p>
    <w:p w14:paraId="353CC57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Prestar à CONTRATADA todas as informações solicitadas e necessárias para o cumprimento do objeto; </w:t>
      </w:r>
    </w:p>
    <w:p w14:paraId="7770255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Rejeitar, no todo ou em parte, os serviços prestados em desacordo com as obrigações assumidas pela empresa na sua proposta. </w:t>
      </w:r>
    </w:p>
    <w:p w14:paraId="24549262"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e) Colocar à disposição da CONTRATADA os elementos e informações necessárias à execução do objeto; </w:t>
      </w:r>
    </w:p>
    <w:p w14:paraId="5B807A1D"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f) Não permitir que o pessoal da CONTRATADA execute tarefas em desacordo com as condições preestabelecidas. </w:t>
      </w:r>
    </w:p>
    <w:p w14:paraId="6AD9936F"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g) Responsabilizar-se pela comunicação, em tempo hábil, dos serviços a serem prestados. </w:t>
      </w:r>
    </w:p>
    <w:p w14:paraId="37F9EE8E"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h) Exigir o imediato afastamento de qualquer funcionário ou preposto da CONTRATADA que não mereça sua confiança, que embarace a fiscalização ou que se conduza de modo inconveniente ou incompatível com o exercício de suas funções. </w:t>
      </w:r>
    </w:p>
    <w:p w14:paraId="0A41805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i) Efetuar o pagamento devido pela perfeita prestação dos serviços, desde que cumpridas todas as formalidades e exigências do contrato. </w:t>
      </w:r>
    </w:p>
    <w:p w14:paraId="0DE5AA1B"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j) Aplicar multas ou penalidades, quando do não cumprimento do contrato ou ações previstas neste Termo; </w:t>
      </w:r>
    </w:p>
    <w:p w14:paraId="3EBB8422"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k) Fazer deduzir diretamente da fonte multas e demais penalidades previstas neste instrumento; </w:t>
      </w:r>
    </w:p>
    <w:p w14:paraId="3AC8DA4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l) Atuar com poder de império suspendendo a execução do contrato sem ônus para a administração a qualquer tempo, resguardando a CONTRATADA de seus direitos adquiridos; </w:t>
      </w:r>
    </w:p>
    <w:p w14:paraId="466AAC0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m) Rejeitar os serviços em desconformidade com o presente instrumento. </w:t>
      </w:r>
    </w:p>
    <w:p w14:paraId="0556B1B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
    <w:p w14:paraId="69ED3251"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 DAS OBRIGAÇÕES DA CONTRATADA </w:t>
      </w:r>
    </w:p>
    <w:p w14:paraId="4BB03008"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5.1 Responsabilizar-se pelo fiel cumprimento do objeto deste Contrato, utilizando-se de empregados treinados, sem antecedentes criminais por improbidade ou prevaricação e de bom nível moral na prestação dos serviços em conformidade com o objeto. </w:t>
      </w:r>
    </w:p>
    <w:p w14:paraId="412F7E3E"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lastRenderedPageBreak/>
        <w:t xml:space="preserve">a) Prestar esclarecimento a CONTRATANTE sobre eventuais atos ou fatos noticiados que a envolvam, bem como relatar toda e qualquer irregularidade observada em função da execução do objeto, bem assim tomar providências necessárias imediatas para a correção, evitando repetição dos fatos. </w:t>
      </w:r>
    </w:p>
    <w:p w14:paraId="560AFA7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Acatar as orientações do Fiscal do Contrato ou seu representante legal, sujeitando-se a mais ampla e irrestrita fiscalização por parte da CONTRATANTE. </w:t>
      </w:r>
    </w:p>
    <w:p w14:paraId="7E37C7A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Zelar para que sejam cumpridas as normas relativas à segurança e a prevenção de acidentes. </w:t>
      </w:r>
    </w:p>
    <w:p w14:paraId="3CF32763"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Dispor de quadro de pessoal suficiente para garantir a execução do objeto – cumprindo os prazos previstos neste instrumento, sem interrupção, seja por motivo de férias, descanso semanal, licença, falta ao trabalho, demissão e outras análogas obedecidas às disposições da legislação trabalhista vigente. </w:t>
      </w:r>
    </w:p>
    <w:p w14:paraId="573AD303"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e) Manter, durante toda a execução do contrato, em compatibilidade com as obrigações assumidas, todas as condições de habilitação e qualificação exigidas na licitação. </w:t>
      </w:r>
    </w:p>
    <w:p w14:paraId="06BDEFF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f) Assumir a responsabilidade por todos os encargos previdenciários, fiscais e comerciais resultantes da execução do contrato, sob pena de rescisão contratual, sem prejuízo das demais sanções; </w:t>
      </w:r>
    </w:p>
    <w:p w14:paraId="3FAB69FD"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g) Realizar a prestação dos serviços em conformidade e no prazo estabelecido neste instrumento.</w:t>
      </w:r>
    </w:p>
    <w:p w14:paraId="2E0DDC8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h) A contratada tem a obrigação do contratado de manter, durante toda a execução do contrato, em compatibilidade com as obrigações por ele assumidas, todas as condições de habilitação e qualificação exigidas na licitação, podendo a qualquer tempo o gestor do contrato diligenciar a apresentação de qualquer documento previsto no edital; </w:t>
      </w:r>
    </w:p>
    <w:p w14:paraId="64D25480"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i) O contratado é responsável pelos danos causados diretamente à Administração ou a terceiros, decorrentes de sua culpa ou dolo na execução do contrato, não excluindo ou reduzindo essa responsabilidade a fiscalização ou o acompanhamento pelo órgão interessado.</w:t>
      </w:r>
    </w:p>
    <w:p w14:paraId="74009F71" w14:textId="77777777" w:rsidR="00105681" w:rsidRPr="00F76C02" w:rsidRDefault="00105681" w:rsidP="00105681">
      <w:pPr>
        <w:pStyle w:val="Default"/>
        <w:tabs>
          <w:tab w:val="left" w:pos="284"/>
        </w:tabs>
        <w:jc w:val="both"/>
        <w:rPr>
          <w:rFonts w:ascii="Arial" w:hAnsi="Arial" w:cs="Arial"/>
          <w:color w:val="auto"/>
          <w:sz w:val="22"/>
          <w:szCs w:val="22"/>
        </w:rPr>
      </w:pPr>
    </w:p>
    <w:p w14:paraId="56F1B64C" w14:textId="77777777" w:rsidR="00105681" w:rsidRPr="00F76C02" w:rsidRDefault="00105681" w:rsidP="00105681">
      <w:pPr>
        <w:tabs>
          <w:tab w:val="left" w:pos="284"/>
        </w:tabs>
        <w:jc w:val="both"/>
        <w:rPr>
          <w:rFonts w:ascii="Arial" w:eastAsia="Courier New" w:hAnsi="Arial" w:cs="Arial"/>
          <w:b/>
          <w:bCs/>
          <w:sz w:val="22"/>
          <w:szCs w:val="22"/>
        </w:rPr>
      </w:pPr>
      <w:r w:rsidRPr="00F76C02">
        <w:rPr>
          <w:rFonts w:ascii="Arial" w:hAnsi="Arial" w:cs="Arial"/>
          <w:b/>
          <w:bCs/>
          <w:sz w:val="22"/>
          <w:szCs w:val="22"/>
        </w:rPr>
        <w:t>CLÁUSULA VI – DA</w:t>
      </w:r>
      <w:r w:rsidRPr="00F76C02">
        <w:rPr>
          <w:rFonts w:ascii="Arial" w:eastAsia="Courier New" w:hAnsi="Arial" w:cs="Arial"/>
          <w:b/>
          <w:bCs/>
          <w:sz w:val="22"/>
          <w:szCs w:val="22"/>
        </w:rPr>
        <w:t xml:space="preserve"> </w:t>
      </w:r>
      <w:r w:rsidRPr="00F76C02">
        <w:rPr>
          <w:rFonts w:ascii="Arial" w:hAnsi="Arial" w:cs="Arial"/>
          <w:b/>
          <w:bCs/>
          <w:sz w:val="22"/>
          <w:szCs w:val="22"/>
        </w:rPr>
        <w:t>DOTAÇÃO</w:t>
      </w:r>
      <w:r w:rsidRPr="00F76C02">
        <w:rPr>
          <w:rFonts w:ascii="Arial" w:eastAsia="Courier New" w:hAnsi="Arial" w:cs="Arial"/>
          <w:b/>
          <w:bCs/>
          <w:sz w:val="22"/>
          <w:szCs w:val="22"/>
        </w:rPr>
        <w:t xml:space="preserve"> </w:t>
      </w:r>
      <w:r w:rsidRPr="00F76C02">
        <w:rPr>
          <w:rFonts w:ascii="Arial" w:hAnsi="Arial" w:cs="Arial"/>
          <w:b/>
          <w:bCs/>
          <w:sz w:val="22"/>
          <w:szCs w:val="22"/>
        </w:rPr>
        <w:t>ORÇAMENTÁRIA</w:t>
      </w:r>
      <w:r w:rsidRPr="00F76C02">
        <w:rPr>
          <w:rFonts w:ascii="Arial" w:eastAsia="Courier New" w:hAnsi="Arial" w:cs="Arial"/>
          <w:b/>
          <w:bCs/>
          <w:sz w:val="22"/>
          <w:szCs w:val="22"/>
        </w:rPr>
        <w:t>:</w:t>
      </w:r>
    </w:p>
    <w:p w14:paraId="11EB7261" w14:textId="77777777" w:rsidR="00105681" w:rsidRPr="00F76C02" w:rsidRDefault="00105681" w:rsidP="00105681">
      <w:pPr>
        <w:tabs>
          <w:tab w:val="left" w:pos="284"/>
        </w:tabs>
        <w:jc w:val="both"/>
        <w:rPr>
          <w:rFonts w:ascii="Arial" w:eastAsia="Courier New" w:hAnsi="Arial" w:cs="Arial"/>
          <w:sz w:val="22"/>
          <w:szCs w:val="22"/>
        </w:rPr>
      </w:pPr>
      <w:r w:rsidRPr="00F76C02">
        <w:rPr>
          <w:rFonts w:ascii="Arial" w:eastAsia="Courier New" w:hAnsi="Arial" w:cs="Arial"/>
          <w:b/>
          <w:bCs/>
          <w:sz w:val="22"/>
          <w:szCs w:val="22"/>
        </w:rPr>
        <w:t>6.1</w:t>
      </w:r>
      <w:r w:rsidRPr="00F76C02">
        <w:rPr>
          <w:rFonts w:ascii="Arial" w:eastAsia="Courier New" w:hAnsi="Arial" w:cs="Arial"/>
          <w:sz w:val="22"/>
          <w:szCs w:val="22"/>
        </w:rPr>
        <w:t xml:space="preserve"> – </w:t>
      </w:r>
      <w:r w:rsidRPr="00F76C02">
        <w:rPr>
          <w:rFonts w:ascii="Arial" w:hAnsi="Arial" w:cs="Arial"/>
          <w:sz w:val="22"/>
          <w:szCs w:val="22"/>
        </w:rPr>
        <w:t>Os</w:t>
      </w:r>
      <w:r w:rsidRPr="00F76C02">
        <w:rPr>
          <w:rFonts w:ascii="Arial" w:eastAsia="Courier New" w:hAnsi="Arial" w:cs="Arial"/>
          <w:sz w:val="22"/>
          <w:szCs w:val="22"/>
        </w:rPr>
        <w:t xml:space="preserve"> </w:t>
      </w:r>
      <w:r w:rsidRPr="00F76C02">
        <w:rPr>
          <w:rFonts w:ascii="Arial" w:hAnsi="Arial" w:cs="Arial"/>
          <w:sz w:val="22"/>
          <w:szCs w:val="22"/>
        </w:rPr>
        <w:t>recursos</w:t>
      </w:r>
      <w:r w:rsidRPr="00F76C02">
        <w:rPr>
          <w:rFonts w:ascii="Arial" w:eastAsia="Courier New" w:hAnsi="Arial" w:cs="Arial"/>
          <w:sz w:val="22"/>
          <w:szCs w:val="22"/>
        </w:rPr>
        <w:t xml:space="preserve"> </w:t>
      </w:r>
      <w:r w:rsidRPr="00F76C02">
        <w:rPr>
          <w:rFonts w:ascii="Arial" w:hAnsi="Arial" w:cs="Arial"/>
          <w:sz w:val="22"/>
          <w:szCs w:val="22"/>
        </w:rPr>
        <w:t>necessários</w:t>
      </w:r>
      <w:r w:rsidRPr="00F76C02">
        <w:rPr>
          <w:rFonts w:ascii="Arial" w:eastAsia="Courier New" w:hAnsi="Arial" w:cs="Arial"/>
          <w:sz w:val="22"/>
          <w:szCs w:val="22"/>
        </w:rPr>
        <w:t xml:space="preserve"> </w:t>
      </w:r>
      <w:r w:rsidRPr="00F76C02">
        <w:rPr>
          <w:rFonts w:ascii="Arial" w:hAnsi="Arial" w:cs="Arial"/>
          <w:sz w:val="22"/>
          <w:szCs w:val="22"/>
        </w:rPr>
        <w:t>ao</w:t>
      </w:r>
      <w:r w:rsidRPr="00F76C02">
        <w:rPr>
          <w:rFonts w:ascii="Arial" w:eastAsia="Courier New" w:hAnsi="Arial" w:cs="Arial"/>
          <w:sz w:val="22"/>
          <w:szCs w:val="22"/>
        </w:rPr>
        <w:t xml:space="preserve"> </w:t>
      </w:r>
      <w:r w:rsidRPr="00F76C02">
        <w:rPr>
          <w:rFonts w:ascii="Arial" w:hAnsi="Arial" w:cs="Arial"/>
          <w:sz w:val="22"/>
          <w:szCs w:val="22"/>
        </w:rPr>
        <w:t>objeto</w:t>
      </w:r>
      <w:r w:rsidRPr="00F76C02">
        <w:rPr>
          <w:rFonts w:ascii="Arial" w:eastAsia="Courier New" w:hAnsi="Arial" w:cs="Arial"/>
          <w:sz w:val="22"/>
          <w:szCs w:val="22"/>
        </w:rPr>
        <w:t xml:space="preserve"> </w:t>
      </w:r>
      <w:r w:rsidRPr="00F76C02">
        <w:rPr>
          <w:rFonts w:ascii="Arial" w:hAnsi="Arial" w:cs="Arial"/>
          <w:sz w:val="22"/>
          <w:szCs w:val="22"/>
        </w:rPr>
        <w:t>do</w:t>
      </w:r>
      <w:r w:rsidRPr="00F76C02">
        <w:rPr>
          <w:rFonts w:ascii="Arial" w:eastAsia="Courier New" w:hAnsi="Arial" w:cs="Arial"/>
          <w:sz w:val="22"/>
          <w:szCs w:val="22"/>
        </w:rPr>
        <w:t xml:space="preserve"> </w:t>
      </w:r>
      <w:r w:rsidRPr="00F76C02">
        <w:rPr>
          <w:rFonts w:ascii="Arial" w:hAnsi="Arial" w:cs="Arial"/>
          <w:sz w:val="22"/>
          <w:szCs w:val="22"/>
        </w:rPr>
        <w:t>presente</w:t>
      </w:r>
      <w:r w:rsidRPr="00F76C02">
        <w:rPr>
          <w:rFonts w:ascii="Arial" w:eastAsia="Courier New" w:hAnsi="Arial" w:cs="Arial"/>
          <w:sz w:val="22"/>
          <w:szCs w:val="22"/>
        </w:rPr>
        <w:t xml:space="preserve"> </w:t>
      </w:r>
      <w:r w:rsidRPr="00F76C02">
        <w:rPr>
          <w:rFonts w:ascii="Arial" w:hAnsi="Arial" w:cs="Arial"/>
          <w:sz w:val="22"/>
          <w:szCs w:val="22"/>
        </w:rPr>
        <w:t>contrato</w:t>
      </w:r>
      <w:r w:rsidRPr="00F76C02">
        <w:rPr>
          <w:rFonts w:ascii="Arial" w:eastAsia="Courier New" w:hAnsi="Arial" w:cs="Arial"/>
          <w:sz w:val="22"/>
          <w:szCs w:val="22"/>
        </w:rPr>
        <w:t xml:space="preserve"> </w:t>
      </w:r>
      <w:r w:rsidRPr="00F76C02">
        <w:rPr>
          <w:rFonts w:ascii="Arial" w:hAnsi="Arial" w:cs="Arial"/>
          <w:sz w:val="22"/>
          <w:szCs w:val="22"/>
        </w:rPr>
        <w:t>correrão</w:t>
      </w:r>
      <w:r w:rsidRPr="00F76C02">
        <w:rPr>
          <w:rFonts w:ascii="Arial" w:eastAsia="Courier New" w:hAnsi="Arial" w:cs="Arial"/>
          <w:sz w:val="22"/>
          <w:szCs w:val="22"/>
        </w:rPr>
        <w:t xml:space="preserve"> </w:t>
      </w:r>
      <w:r w:rsidRPr="00F76C02">
        <w:rPr>
          <w:rFonts w:ascii="Arial" w:hAnsi="Arial" w:cs="Arial"/>
          <w:sz w:val="22"/>
          <w:szCs w:val="22"/>
        </w:rPr>
        <w:t>à</w:t>
      </w:r>
      <w:r w:rsidRPr="00F76C02">
        <w:rPr>
          <w:rFonts w:ascii="Arial" w:eastAsia="Courier New" w:hAnsi="Arial" w:cs="Arial"/>
          <w:sz w:val="22"/>
          <w:szCs w:val="22"/>
        </w:rPr>
        <w:t xml:space="preserve"> </w:t>
      </w:r>
      <w:r w:rsidRPr="00F76C02">
        <w:rPr>
          <w:rFonts w:ascii="Arial" w:hAnsi="Arial" w:cs="Arial"/>
          <w:sz w:val="22"/>
          <w:szCs w:val="22"/>
        </w:rPr>
        <w:t>conta</w:t>
      </w:r>
      <w:r w:rsidRPr="00F76C02">
        <w:rPr>
          <w:rFonts w:ascii="Arial" w:eastAsia="Courier New" w:hAnsi="Arial" w:cs="Arial"/>
          <w:sz w:val="22"/>
          <w:szCs w:val="22"/>
        </w:rPr>
        <w:t xml:space="preserve"> </w:t>
      </w:r>
      <w:r w:rsidRPr="00F76C02">
        <w:rPr>
          <w:rFonts w:ascii="Arial" w:hAnsi="Arial" w:cs="Arial"/>
          <w:sz w:val="22"/>
          <w:szCs w:val="22"/>
        </w:rPr>
        <w:t>da</w:t>
      </w:r>
      <w:r w:rsidRPr="00F76C02">
        <w:rPr>
          <w:rFonts w:ascii="Arial" w:eastAsia="Courier New" w:hAnsi="Arial" w:cs="Arial"/>
          <w:sz w:val="22"/>
          <w:szCs w:val="22"/>
        </w:rPr>
        <w:t xml:space="preserve"> </w:t>
      </w:r>
      <w:r w:rsidRPr="00F76C02">
        <w:rPr>
          <w:rFonts w:ascii="Arial" w:hAnsi="Arial" w:cs="Arial"/>
          <w:sz w:val="22"/>
          <w:szCs w:val="22"/>
        </w:rPr>
        <w:t>seguinte</w:t>
      </w:r>
      <w:r w:rsidRPr="00F76C02">
        <w:rPr>
          <w:rFonts w:ascii="Arial" w:eastAsia="Courier New" w:hAnsi="Arial" w:cs="Arial"/>
          <w:sz w:val="22"/>
          <w:szCs w:val="22"/>
        </w:rPr>
        <w:t xml:space="preserve"> </w:t>
      </w:r>
      <w:r w:rsidRPr="00F76C02">
        <w:rPr>
          <w:rFonts w:ascii="Arial" w:hAnsi="Arial" w:cs="Arial"/>
          <w:sz w:val="22"/>
          <w:szCs w:val="22"/>
        </w:rPr>
        <w:t>dotação</w:t>
      </w:r>
      <w:r w:rsidRPr="00F76C02">
        <w:rPr>
          <w:rFonts w:ascii="Arial" w:eastAsia="Courier New" w:hAnsi="Arial" w:cs="Arial"/>
          <w:sz w:val="22"/>
          <w:szCs w:val="22"/>
        </w:rPr>
        <w:t xml:space="preserve"> </w:t>
      </w:r>
      <w:r w:rsidRPr="00F76C02">
        <w:rPr>
          <w:rFonts w:ascii="Arial" w:hAnsi="Arial" w:cs="Arial"/>
          <w:sz w:val="22"/>
          <w:szCs w:val="22"/>
        </w:rPr>
        <w:t>orçamentária</w:t>
      </w:r>
      <w:r w:rsidRPr="00F76C02">
        <w:rPr>
          <w:rFonts w:ascii="Arial" w:eastAsia="Courier New" w:hAnsi="Arial" w:cs="Arial"/>
          <w:sz w:val="22"/>
          <w:szCs w:val="22"/>
        </w:rPr>
        <w:t>: _________________________.</w:t>
      </w:r>
    </w:p>
    <w:p w14:paraId="108FB4E1" w14:textId="77777777" w:rsidR="00105681" w:rsidRPr="00F76C02" w:rsidRDefault="00105681" w:rsidP="00105681">
      <w:pPr>
        <w:tabs>
          <w:tab w:val="left" w:pos="284"/>
        </w:tabs>
        <w:jc w:val="both"/>
        <w:rPr>
          <w:rFonts w:ascii="Arial" w:eastAsia="Courier New" w:hAnsi="Arial" w:cs="Arial"/>
          <w:sz w:val="22"/>
          <w:szCs w:val="22"/>
        </w:rPr>
      </w:pPr>
    </w:p>
    <w:p w14:paraId="741AD3B5"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VII - DO ACOMPANHAMENTO, EXECUÇÃO E FISCALIZAÇÃO DO CONTRATO </w:t>
      </w:r>
    </w:p>
    <w:p w14:paraId="4438BAE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7.1. A fiscalização do presente Contrato será exercida por um representante da Administração – Departamento de Esportes, ao qual competirá dirimir as dúvidas que surgirem no curso da execução do contrato e de tudo dará ciência à Administração; </w:t>
      </w:r>
    </w:p>
    <w:p w14:paraId="4F66ABA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7.2. Durante todo o período de vigência deste contrato, a CONTRATADA deverá manter preposto aceito pela CONTRATANTE, para representá-la administrativamente sempre que for necessário; </w:t>
      </w:r>
    </w:p>
    <w:p w14:paraId="30D3CB9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7.3. A comunicação entre a fiscalização e a contratada será realizada através de correspondência oficial e anotações; </w:t>
      </w:r>
    </w:p>
    <w:p w14:paraId="4835E98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7.4. O relatório de entrega dos serviços será destinado ao registro de fatos e comunicações pertinentes aos mesmos; </w:t>
      </w:r>
    </w:p>
    <w:p w14:paraId="574C7DB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7.5. Todos os atos e instituições emanados ou emitidos pela fiscalização serão considerados como se fossem praticados pelo Contratante. </w:t>
      </w:r>
    </w:p>
    <w:p w14:paraId="2C7FACA0"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
    <w:p w14:paraId="390E331E"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VIII - DAS SANÇÕES </w:t>
      </w:r>
    </w:p>
    <w:p w14:paraId="70CBDA3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8.1 Nos termos do art. 155 da Lei Federal 14.133/2021, o descumprimento total ou parcial das obrigações assumidas pela CONTRATADA, sem justificativa aceita, poderá acarretar as seguintes sanções: </w:t>
      </w:r>
    </w:p>
    <w:p w14:paraId="577E70E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Dar causa à inexecução parcial do contrato; </w:t>
      </w:r>
    </w:p>
    <w:p w14:paraId="28BE255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lastRenderedPageBreak/>
        <w:t xml:space="preserve">b) Dar causa à inexecução parcial do contrato que cause grave dano à Administração, o funcionamento dos serviços públicos ou ao interesse coletivo; </w:t>
      </w:r>
    </w:p>
    <w:p w14:paraId="21AC134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Dar causa à inexecução total do contrato; </w:t>
      </w:r>
    </w:p>
    <w:p w14:paraId="616CC1B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Não manter a proposta, salvo em decorrência de fato superveniente devidamente justificado; </w:t>
      </w:r>
    </w:p>
    <w:p w14:paraId="244F8BE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e) Não celebrar o contrato ou não entregar a documentação exigida para a contratação, quando convocado dentro do prazo de validade de sua proposta; </w:t>
      </w:r>
    </w:p>
    <w:p w14:paraId="1AB6E64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f) Ensejar o retardamento da execução ou da entrega do objeto da licitação sem motivo justificado; </w:t>
      </w:r>
    </w:p>
    <w:p w14:paraId="75ACDE9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g) Praticar atos ilícitos com vistas a frustrar os objetivos da licitação; </w:t>
      </w:r>
    </w:p>
    <w:p w14:paraId="03E4854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h) Praticar ato lesivo previsto no art. 5º da Lei nº 12.846, de 1º de agosto de 2013. </w:t>
      </w:r>
    </w:p>
    <w:p w14:paraId="70D8B0D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8.2. Serão aplicadas ao responsável pelas infrações administrativas previstas acima, as seguintes penalidades, nos limites previstos no art. 156 da Lei Federal 14.133/2021. </w:t>
      </w:r>
    </w:p>
    <w:p w14:paraId="44059BC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O valor da multa, aplicada será descontado imediatamente no pagamento subsequente, sendo ainda aplicado juros de mora de 1,00% (um por cento) ao mês, ou 0,0333% por dia de atraso. </w:t>
      </w:r>
    </w:p>
    <w:p w14:paraId="2635C91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Na impossibilidade de desconto no pagamento subsequente, será liquidado do seguro caução previsto neste instrumento. </w:t>
      </w:r>
    </w:p>
    <w:p w14:paraId="786FEF6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As sanções previstas nestes instrumentos poderão ser aplicadas cumulativamente, exceto as multas escalonadas por datas, e a multa de advertência. </w:t>
      </w:r>
    </w:p>
    <w:p w14:paraId="7940859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No caso de multa, cuja apuração ainda esteja em processamento, ou seja, na fase da defesa prévia, o CONTRATANTE poderá fazer a retenção do valor correspondente à multa, até a decisão final da defesa prévia. Caso a defesa prévia seja aceita, ou aceita parcialmente, pelo CONTRATANTE, o valor retido correspondente será depositado em favor da CONTRATADA, em até 05 (cinco) dias úteis a contar da data da decisão final da defesa apresentada. </w:t>
      </w:r>
    </w:p>
    <w:p w14:paraId="3B526BE4" w14:textId="77777777" w:rsidR="00105681" w:rsidRPr="00F76C02" w:rsidRDefault="00105681" w:rsidP="00105681">
      <w:pPr>
        <w:shd w:val="clear" w:color="auto" w:fill="FFFFFF"/>
        <w:tabs>
          <w:tab w:val="left" w:pos="284"/>
        </w:tabs>
        <w:jc w:val="both"/>
        <w:rPr>
          <w:rFonts w:ascii="Arial" w:hAnsi="Arial" w:cs="Arial"/>
          <w:color w:val="000000"/>
          <w:sz w:val="22"/>
          <w:szCs w:val="22"/>
        </w:rPr>
      </w:pPr>
    </w:p>
    <w:p w14:paraId="6401E8E9" w14:textId="77777777" w:rsidR="00105681" w:rsidRPr="00F76C02" w:rsidRDefault="00105681" w:rsidP="00105681">
      <w:pPr>
        <w:shd w:val="clear" w:color="auto" w:fill="FFFFFF"/>
        <w:tabs>
          <w:tab w:val="left" w:pos="284"/>
        </w:tabs>
        <w:jc w:val="both"/>
        <w:rPr>
          <w:rFonts w:ascii="Arial" w:hAnsi="Arial" w:cs="Arial"/>
          <w:b/>
          <w:color w:val="000000"/>
          <w:sz w:val="22"/>
          <w:szCs w:val="22"/>
        </w:rPr>
      </w:pPr>
      <w:r w:rsidRPr="00F76C02">
        <w:rPr>
          <w:rFonts w:ascii="Arial" w:hAnsi="Arial" w:cs="Arial"/>
          <w:b/>
          <w:color w:val="000000"/>
          <w:sz w:val="22"/>
          <w:szCs w:val="22"/>
        </w:rPr>
        <w:t>CLÁUSULA IX - DOS MOTIVOS DE RESCISÃO:</w:t>
      </w:r>
    </w:p>
    <w:p w14:paraId="38511FBE" w14:textId="77777777" w:rsidR="00105681" w:rsidRPr="00F76C02" w:rsidRDefault="00105681" w:rsidP="00105681">
      <w:pPr>
        <w:shd w:val="clear" w:color="auto" w:fill="FFFFFF"/>
        <w:tabs>
          <w:tab w:val="left" w:pos="284"/>
        </w:tabs>
        <w:jc w:val="both"/>
        <w:rPr>
          <w:rFonts w:ascii="Arial" w:hAnsi="Arial" w:cs="Arial"/>
          <w:b/>
          <w:sz w:val="22"/>
          <w:szCs w:val="22"/>
        </w:rPr>
      </w:pPr>
      <w:r w:rsidRPr="00F76C02">
        <w:rPr>
          <w:rFonts w:ascii="Arial" w:hAnsi="Arial" w:cs="Arial"/>
          <w:b/>
          <w:color w:val="000000"/>
          <w:sz w:val="22"/>
          <w:szCs w:val="22"/>
        </w:rPr>
        <w:t>9.1</w:t>
      </w:r>
      <w:r w:rsidRPr="00F76C02">
        <w:rPr>
          <w:rFonts w:ascii="Arial" w:hAnsi="Arial" w:cs="Arial"/>
          <w:color w:val="000000"/>
          <w:sz w:val="22"/>
          <w:szCs w:val="22"/>
        </w:rPr>
        <w:t xml:space="preserve"> - São motivos de rescisão do contrato, independente de procedimento judicial, aqueles inscritos no artigo 137 da Lei n. 14.133/2021.</w:t>
      </w:r>
    </w:p>
    <w:p w14:paraId="1B3B817C" w14:textId="77777777" w:rsidR="00105681" w:rsidRPr="00F76C02" w:rsidRDefault="00105681" w:rsidP="00105681">
      <w:pPr>
        <w:shd w:val="clear" w:color="auto" w:fill="FFFFFF"/>
        <w:tabs>
          <w:tab w:val="left" w:pos="284"/>
        </w:tabs>
        <w:jc w:val="both"/>
        <w:rPr>
          <w:rFonts w:ascii="Arial" w:hAnsi="Arial" w:cs="Arial"/>
          <w:b/>
          <w:sz w:val="22"/>
          <w:szCs w:val="22"/>
        </w:rPr>
      </w:pPr>
    </w:p>
    <w:p w14:paraId="54E33422" w14:textId="77777777" w:rsidR="00105681" w:rsidRPr="00F76C02" w:rsidRDefault="00105681" w:rsidP="00105681">
      <w:pPr>
        <w:shd w:val="clear" w:color="auto" w:fill="FFFFFF"/>
        <w:tabs>
          <w:tab w:val="left" w:pos="284"/>
        </w:tabs>
        <w:jc w:val="both"/>
        <w:rPr>
          <w:rFonts w:ascii="Arial" w:hAnsi="Arial" w:cs="Arial"/>
          <w:b/>
          <w:sz w:val="22"/>
          <w:szCs w:val="22"/>
        </w:rPr>
      </w:pPr>
      <w:r w:rsidRPr="00F76C02">
        <w:rPr>
          <w:rFonts w:ascii="Arial" w:hAnsi="Arial" w:cs="Arial"/>
          <w:b/>
          <w:sz w:val="22"/>
          <w:szCs w:val="22"/>
        </w:rPr>
        <w:t>CLÁUSULA X - DISPOSIÇÕES FINAIS:</w:t>
      </w:r>
    </w:p>
    <w:p w14:paraId="2B53DE22" w14:textId="77777777" w:rsidR="00105681" w:rsidRPr="00F76C02" w:rsidRDefault="00105681" w:rsidP="00105681">
      <w:pPr>
        <w:shd w:val="clear" w:color="auto" w:fill="FFFFFF"/>
        <w:tabs>
          <w:tab w:val="left" w:pos="284"/>
        </w:tabs>
        <w:jc w:val="both"/>
        <w:rPr>
          <w:rFonts w:ascii="Arial" w:hAnsi="Arial" w:cs="Arial"/>
          <w:sz w:val="22"/>
          <w:szCs w:val="22"/>
        </w:rPr>
      </w:pPr>
      <w:r w:rsidRPr="00F76C02">
        <w:rPr>
          <w:rFonts w:ascii="Arial" w:hAnsi="Arial" w:cs="Arial"/>
          <w:b/>
          <w:sz w:val="22"/>
          <w:szCs w:val="22"/>
        </w:rPr>
        <w:t>10.1</w:t>
      </w:r>
      <w:r w:rsidRPr="00F76C02">
        <w:rPr>
          <w:rFonts w:ascii="Arial" w:hAnsi="Arial" w:cs="Arial"/>
          <w:sz w:val="22"/>
          <w:szCs w:val="22"/>
        </w:rPr>
        <w:t xml:space="preserve"> – O presente contrato e todas as suas alterações e/ou aditamentos deverão ser divulgados no sítio eletrônico oficial da Prefeitura e mantidos à disposição do público, na forma do art. 91 da Lei n. 14.133/2021.</w:t>
      </w:r>
    </w:p>
    <w:p w14:paraId="4B7D99C4" w14:textId="77777777" w:rsidR="00105681" w:rsidRPr="00F76C02" w:rsidRDefault="00105681" w:rsidP="00105681">
      <w:pPr>
        <w:tabs>
          <w:tab w:val="left" w:pos="284"/>
        </w:tabs>
        <w:jc w:val="both"/>
        <w:rPr>
          <w:rFonts w:ascii="Arial" w:hAnsi="Arial" w:cs="Arial"/>
          <w:sz w:val="22"/>
          <w:szCs w:val="22"/>
        </w:rPr>
      </w:pPr>
    </w:p>
    <w:p w14:paraId="2C80BEC2"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XI – DO FORO:</w:t>
      </w:r>
    </w:p>
    <w:p w14:paraId="6222E80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11.1 –</w:t>
      </w:r>
      <w:r w:rsidRPr="00F76C02">
        <w:rPr>
          <w:rFonts w:ascii="Arial" w:hAnsi="Arial" w:cs="Arial"/>
          <w:sz w:val="22"/>
          <w:szCs w:val="22"/>
        </w:rPr>
        <w:t xml:space="preserve"> As partes elegem o Foro da Comarca de Barbacena, para dirimirem eventuais dúvidas oriundas deste instrumento.</w:t>
      </w:r>
    </w:p>
    <w:p w14:paraId="702D10D0"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0BEAF074" w14:textId="77777777" w:rsidR="00105681" w:rsidRPr="00F76C02" w:rsidRDefault="00105681" w:rsidP="00105681">
      <w:pPr>
        <w:tabs>
          <w:tab w:val="left" w:pos="284"/>
        </w:tabs>
        <w:jc w:val="both"/>
        <w:rPr>
          <w:rFonts w:ascii="Arial" w:hAnsi="Arial" w:cs="Arial"/>
          <w:sz w:val="22"/>
          <w:szCs w:val="22"/>
        </w:rPr>
      </w:pPr>
    </w:p>
    <w:p w14:paraId="4F175367"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E, por estarem justos e contratados, os representantes das partes assinam o presente instrumento, na presença das testemunhas abaixo, em 03 (três) vias de igual teor e forma para um só efeito.</w:t>
      </w:r>
    </w:p>
    <w:p w14:paraId="4CE77846" w14:textId="77777777" w:rsidR="00105681" w:rsidRPr="00F76C02" w:rsidRDefault="00105681" w:rsidP="00105681">
      <w:pPr>
        <w:tabs>
          <w:tab w:val="left" w:pos="284"/>
        </w:tabs>
        <w:jc w:val="both"/>
        <w:rPr>
          <w:rFonts w:ascii="Arial" w:hAnsi="Arial" w:cs="Arial"/>
          <w:sz w:val="22"/>
          <w:szCs w:val="22"/>
        </w:rPr>
      </w:pPr>
    </w:p>
    <w:p w14:paraId="66FDF7CF" w14:textId="77777777" w:rsidR="00105681" w:rsidRPr="00F76C02" w:rsidRDefault="00105681" w:rsidP="00105681">
      <w:pPr>
        <w:tabs>
          <w:tab w:val="left" w:pos="284"/>
        </w:tabs>
        <w:jc w:val="both"/>
        <w:rPr>
          <w:rFonts w:ascii="Arial" w:hAnsi="Arial" w:cs="Arial"/>
          <w:sz w:val="22"/>
          <w:szCs w:val="22"/>
        </w:rPr>
      </w:pPr>
    </w:p>
    <w:p w14:paraId="3818ACFF" w14:textId="4FBD5369" w:rsidR="00105681" w:rsidRPr="00F76C02" w:rsidRDefault="00105681" w:rsidP="00105681">
      <w:pPr>
        <w:tabs>
          <w:tab w:val="left" w:pos="284"/>
        </w:tabs>
        <w:jc w:val="center"/>
        <w:rPr>
          <w:rFonts w:ascii="Arial" w:hAnsi="Arial" w:cs="Arial"/>
          <w:sz w:val="22"/>
          <w:szCs w:val="22"/>
        </w:rPr>
      </w:pPr>
      <w:r>
        <w:rPr>
          <w:rFonts w:ascii="Arial" w:hAnsi="Arial" w:cs="Arial"/>
          <w:sz w:val="22"/>
          <w:szCs w:val="22"/>
        </w:rPr>
        <w:t>Ibertioga</w:t>
      </w:r>
      <w:r w:rsidRPr="00F76C02">
        <w:rPr>
          <w:rFonts w:ascii="Arial" w:hAnsi="Arial" w:cs="Arial"/>
          <w:sz w:val="22"/>
          <w:szCs w:val="22"/>
        </w:rPr>
        <w:t>, ____ de _______ de 202</w:t>
      </w:r>
      <w:r w:rsidR="00E52535">
        <w:rPr>
          <w:rFonts w:ascii="Arial" w:hAnsi="Arial" w:cs="Arial"/>
          <w:sz w:val="22"/>
          <w:szCs w:val="22"/>
        </w:rPr>
        <w:t>4</w:t>
      </w:r>
      <w:r w:rsidRPr="00F76C02">
        <w:rPr>
          <w:rFonts w:ascii="Arial" w:hAnsi="Arial" w:cs="Arial"/>
          <w:sz w:val="22"/>
          <w:szCs w:val="22"/>
        </w:rPr>
        <w:t>.</w:t>
      </w:r>
    </w:p>
    <w:p w14:paraId="25B18296" w14:textId="77777777" w:rsidR="00105681" w:rsidRPr="00F76C02" w:rsidRDefault="00105681" w:rsidP="00105681">
      <w:pPr>
        <w:tabs>
          <w:tab w:val="left" w:pos="284"/>
        </w:tabs>
        <w:jc w:val="center"/>
        <w:rPr>
          <w:rFonts w:ascii="Arial" w:hAnsi="Arial" w:cs="Arial"/>
          <w:sz w:val="22"/>
          <w:szCs w:val="22"/>
        </w:rPr>
      </w:pPr>
    </w:p>
    <w:p w14:paraId="25EB8711" w14:textId="77777777" w:rsidR="00105681" w:rsidRPr="00F76C02" w:rsidRDefault="00105681" w:rsidP="00105681">
      <w:pPr>
        <w:tabs>
          <w:tab w:val="left" w:pos="284"/>
        </w:tabs>
        <w:jc w:val="center"/>
        <w:rPr>
          <w:rFonts w:ascii="Arial" w:hAnsi="Arial" w:cs="Arial"/>
          <w:sz w:val="22"/>
          <w:szCs w:val="22"/>
        </w:rPr>
      </w:pPr>
    </w:p>
    <w:p w14:paraId="57A95118"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___________________________         ____________________________</w:t>
      </w:r>
    </w:p>
    <w:p w14:paraId="1598EF38" w14:textId="726FBC69" w:rsidR="00105681" w:rsidRPr="00F76C02" w:rsidRDefault="00105681" w:rsidP="00105681">
      <w:pPr>
        <w:tabs>
          <w:tab w:val="left" w:pos="284"/>
        </w:tabs>
        <w:jc w:val="both"/>
        <w:rPr>
          <w:rFonts w:ascii="Arial" w:hAnsi="Arial" w:cs="Arial"/>
          <w:b/>
          <w:sz w:val="22"/>
          <w:szCs w:val="22"/>
        </w:rPr>
      </w:pPr>
      <w:r w:rsidRPr="00F76C02">
        <w:rPr>
          <w:rFonts w:ascii="Arial" w:eastAsia="Arial" w:hAnsi="Arial" w:cs="Arial"/>
          <w:b/>
          <w:sz w:val="22"/>
          <w:szCs w:val="22"/>
        </w:rPr>
        <w:t xml:space="preserve">    </w:t>
      </w:r>
      <w:r w:rsidR="00894797" w:rsidRPr="00894797">
        <w:rPr>
          <w:rFonts w:ascii="Arial" w:eastAsia="Courier New" w:hAnsi="Arial" w:cs="Arial"/>
          <w:b/>
          <w:sz w:val="22"/>
          <w:szCs w:val="22"/>
        </w:rPr>
        <w:t>Wanderlei Marcio da Silva</w:t>
      </w:r>
      <w:r>
        <w:rPr>
          <w:rFonts w:ascii="Arial" w:eastAsia="Arial" w:hAnsi="Arial" w:cs="Arial"/>
          <w:b/>
          <w:sz w:val="22"/>
          <w:szCs w:val="22"/>
        </w:rPr>
        <w:t xml:space="preserve">            </w:t>
      </w:r>
      <w:r w:rsidRPr="00F76C02">
        <w:rPr>
          <w:rFonts w:ascii="Arial" w:hAnsi="Arial" w:cs="Arial"/>
          <w:b/>
          <w:sz w:val="22"/>
          <w:szCs w:val="22"/>
        </w:rPr>
        <w:t>xxxxxxxxxxxx</w:t>
      </w:r>
    </w:p>
    <w:p w14:paraId="271E0798" w14:textId="77777777" w:rsidR="00105681" w:rsidRPr="00F76C02" w:rsidRDefault="00105681" w:rsidP="00105681">
      <w:pPr>
        <w:tabs>
          <w:tab w:val="left" w:pos="284"/>
        </w:tabs>
        <w:jc w:val="both"/>
        <w:rPr>
          <w:rFonts w:ascii="Arial" w:hAnsi="Arial" w:cs="Arial"/>
          <w:b/>
          <w:sz w:val="22"/>
          <w:szCs w:val="22"/>
        </w:rPr>
      </w:pPr>
      <w:r>
        <w:rPr>
          <w:rFonts w:ascii="Arial" w:hAnsi="Arial" w:cs="Arial"/>
          <w:b/>
          <w:sz w:val="22"/>
          <w:szCs w:val="22"/>
        </w:rPr>
        <w:t xml:space="preserve">          Presidente</w:t>
      </w:r>
      <w:r w:rsidRPr="00F76C02">
        <w:rPr>
          <w:rFonts w:ascii="Arial" w:hAnsi="Arial" w:cs="Arial"/>
          <w:b/>
          <w:sz w:val="22"/>
          <w:szCs w:val="22"/>
        </w:rPr>
        <w:t xml:space="preserve">                                        Contratado</w:t>
      </w:r>
    </w:p>
    <w:p w14:paraId="46161A4D" w14:textId="77777777" w:rsidR="00105681" w:rsidRPr="00F76C02" w:rsidRDefault="00105681" w:rsidP="00105681">
      <w:pPr>
        <w:tabs>
          <w:tab w:val="left" w:pos="284"/>
        </w:tabs>
        <w:jc w:val="center"/>
        <w:rPr>
          <w:rFonts w:ascii="Arial" w:hAnsi="Arial" w:cs="Arial"/>
          <w:sz w:val="22"/>
          <w:szCs w:val="22"/>
        </w:rPr>
      </w:pPr>
    </w:p>
    <w:p w14:paraId="4EC52F90"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Testemunhas:</w:t>
      </w:r>
    </w:p>
    <w:p w14:paraId="7DBE8FD6" w14:textId="77777777" w:rsidR="00105681" w:rsidRPr="00F76C02" w:rsidRDefault="00105681" w:rsidP="00105681">
      <w:pPr>
        <w:tabs>
          <w:tab w:val="left" w:pos="284"/>
        </w:tabs>
        <w:rPr>
          <w:rFonts w:ascii="Arial" w:hAnsi="Arial" w:cs="Arial"/>
          <w:sz w:val="22"/>
          <w:szCs w:val="22"/>
        </w:rPr>
      </w:pPr>
    </w:p>
    <w:p w14:paraId="12A0ED7F"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_____________________________</w:t>
      </w:r>
    </w:p>
    <w:p w14:paraId="42C3D237"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CPF:</w:t>
      </w:r>
    </w:p>
    <w:p w14:paraId="6D6460D8" w14:textId="77777777" w:rsidR="00105681" w:rsidRPr="00F76C02" w:rsidRDefault="00105681" w:rsidP="00105681">
      <w:pPr>
        <w:tabs>
          <w:tab w:val="left" w:pos="284"/>
        </w:tabs>
        <w:rPr>
          <w:rFonts w:ascii="Arial" w:hAnsi="Arial" w:cs="Arial"/>
          <w:sz w:val="22"/>
          <w:szCs w:val="22"/>
        </w:rPr>
      </w:pPr>
    </w:p>
    <w:p w14:paraId="3EE428A4" w14:textId="77777777" w:rsidR="00105681" w:rsidRPr="00F76C02" w:rsidRDefault="00105681" w:rsidP="00105681">
      <w:pPr>
        <w:tabs>
          <w:tab w:val="left" w:pos="284"/>
        </w:tabs>
        <w:rPr>
          <w:rFonts w:ascii="Arial" w:hAnsi="Arial" w:cs="Arial"/>
          <w:sz w:val="22"/>
          <w:szCs w:val="22"/>
        </w:rPr>
      </w:pPr>
    </w:p>
    <w:p w14:paraId="51F80441"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_____________________________</w:t>
      </w:r>
    </w:p>
    <w:p w14:paraId="166112FA" w14:textId="44CEEBBE" w:rsidR="00F76C02" w:rsidRPr="00B44110" w:rsidRDefault="00894797" w:rsidP="00894797">
      <w:pPr>
        <w:tabs>
          <w:tab w:val="left" w:pos="284"/>
        </w:tabs>
        <w:rPr>
          <w:rFonts w:ascii="Arial" w:hAnsi="Arial" w:cs="Arial"/>
          <w:b/>
          <w:bCs/>
          <w:sz w:val="22"/>
          <w:szCs w:val="22"/>
          <w:lang w:val="pt"/>
        </w:rPr>
      </w:pPr>
      <w:r>
        <w:rPr>
          <w:rFonts w:ascii="Arial" w:hAnsi="Arial" w:cs="Arial"/>
          <w:sz w:val="22"/>
          <w:szCs w:val="22"/>
        </w:rPr>
        <w:t>CPF:</w:t>
      </w:r>
    </w:p>
    <w:p w14:paraId="2521B8B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sectPr w:rsidR="00F76C02" w:rsidRPr="00B44110" w:rsidSect="00894797">
      <w:headerReference w:type="default" r:id="rId9"/>
      <w:pgSz w:w="11906" w:h="16838"/>
      <w:pgMar w:top="223" w:right="1701" w:bottom="709"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A4865" w14:textId="77777777" w:rsidR="001769FE" w:rsidRDefault="001769FE">
      <w:r>
        <w:separator/>
      </w:r>
    </w:p>
  </w:endnote>
  <w:endnote w:type="continuationSeparator" w:id="0">
    <w:p w14:paraId="0B6078EA" w14:textId="77777777" w:rsidR="001769FE" w:rsidRDefault="0017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ABE26" w14:textId="77777777" w:rsidR="001769FE" w:rsidRDefault="001769FE">
      <w:r>
        <w:separator/>
      </w:r>
    </w:p>
  </w:footnote>
  <w:footnote w:type="continuationSeparator" w:id="0">
    <w:p w14:paraId="0B512A57" w14:textId="77777777" w:rsidR="001769FE" w:rsidRDefault="001769FE">
      <w:r>
        <w:continuationSeparator/>
      </w:r>
    </w:p>
  </w:footnote>
  <w:footnote w:id="1">
    <w:p w14:paraId="5608B0FA" w14:textId="77777777" w:rsidR="005233AF" w:rsidRDefault="005233AF" w:rsidP="00565209">
      <w:pPr>
        <w:pStyle w:val="Textodenotaderodap"/>
      </w:pPr>
      <w:r>
        <w:rPr>
          <w:rStyle w:val="Refdenotaderodap"/>
        </w:rPr>
        <w:footnoteRef/>
      </w:r>
      <w:r>
        <w:t xml:space="preserve"> - Prazo de Vigência – arts. 106 e 107 – Serviço Contínuo: A definição de serviço contínuo consta no art. 6º, XV da lei, sendo os “serviços contratados para a manutenção da atividade administrativa, decorrentes de necessidades permanentes ou prolongada”.</w:t>
      </w:r>
    </w:p>
    <w:p w14:paraId="267A45D5" w14:textId="77777777" w:rsidR="005233AF" w:rsidRDefault="005233AF" w:rsidP="00565209">
      <w:pPr>
        <w:pStyle w:val="Textodenotaderodap"/>
      </w:pPr>
      <w:r>
        <w:t>A utilização do prazo de vigência plurianual no caso de serviço contínuo é condicionada ao ateste de maior vantagem econômica, a ser feita pela autoridade competente no processo respectivo, conforme art. 106, I da Lei nº 14.133/21.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65"/>
      <w:gridCol w:w="6404"/>
    </w:tblGrid>
    <w:tr w:rsidR="005233AF" w:rsidRPr="008D224A" w14:paraId="37FFC846" w14:textId="77777777" w:rsidTr="005F6EA2">
      <w:trPr>
        <w:trHeight w:val="2547"/>
      </w:trPr>
      <w:tc>
        <w:tcPr>
          <w:tcW w:w="1430" w:type="dxa"/>
          <w:tcBorders>
            <w:top w:val="nil"/>
            <w:left w:val="nil"/>
            <w:bottom w:val="nil"/>
            <w:right w:val="nil"/>
          </w:tcBorders>
        </w:tcPr>
        <w:p w14:paraId="7A8C9DFB" w14:textId="77777777" w:rsidR="005233AF" w:rsidRDefault="005233AF" w:rsidP="0020504C">
          <w:pPr>
            <w:pStyle w:val="Cabealho"/>
            <w:ind w:left="-115"/>
          </w:pPr>
        </w:p>
        <w:p w14:paraId="7F95A51C" w14:textId="77777777" w:rsidR="005233AF" w:rsidRDefault="005233AF" w:rsidP="0020504C">
          <w:pPr>
            <w:pStyle w:val="Cabealho"/>
            <w:ind w:left="-115"/>
          </w:pPr>
        </w:p>
        <w:p w14:paraId="2AEC17FD" w14:textId="77777777" w:rsidR="005233AF" w:rsidRDefault="005233AF" w:rsidP="005F6EA2">
          <w:pPr>
            <w:pStyle w:val="Cabealho"/>
            <w:ind w:left="-115"/>
          </w:pPr>
          <w:r>
            <w:rPr>
              <w:noProof/>
            </w:rPr>
            <w:drawing>
              <wp:inline distT="0" distB="0" distL="0" distR="0" wp14:anchorId="61ACCFBE" wp14:editId="3DAAA1A9">
                <wp:extent cx="1670526" cy="1439997"/>
                <wp:effectExtent l="0" t="0" r="5874" b="7803"/>
                <wp:docPr id="3" name="Imagem 13720970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60122"/>
                        <a:stretch>
                          <a:fillRect/>
                        </a:stretch>
                      </pic:blipFill>
                      <pic:spPr>
                        <a:xfrm>
                          <a:off x="0" y="0"/>
                          <a:ext cx="1670526" cy="1439997"/>
                        </a:xfrm>
                        <a:prstGeom prst="rect">
                          <a:avLst/>
                        </a:prstGeom>
                        <a:noFill/>
                        <a:ln>
                          <a:noFill/>
                          <a:prstDash/>
                        </a:ln>
                      </pic:spPr>
                    </pic:pic>
                  </a:graphicData>
                </a:graphic>
              </wp:inline>
            </w:drawing>
          </w:r>
        </w:p>
      </w:tc>
      <w:tc>
        <w:tcPr>
          <w:tcW w:w="7214" w:type="dxa"/>
          <w:tcBorders>
            <w:top w:val="nil"/>
            <w:left w:val="nil"/>
            <w:bottom w:val="nil"/>
            <w:right w:val="nil"/>
          </w:tcBorders>
        </w:tcPr>
        <w:p w14:paraId="3E60FF48" w14:textId="77777777" w:rsidR="005233AF" w:rsidRDefault="005233AF" w:rsidP="0020504C">
          <w:pPr>
            <w:pStyle w:val="Cabealho"/>
            <w:ind w:right="-115"/>
            <w:jc w:val="center"/>
            <w:rPr>
              <w:rFonts w:ascii="Batang" w:eastAsia="Batang" w:hAnsi="Batang" w:cs="Batang"/>
              <w:sz w:val="40"/>
              <w:szCs w:val="40"/>
            </w:rPr>
          </w:pPr>
        </w:p>
        <w:p w14:paraId="2A2E33BE" w14:textId="77777777" w:rsidR="005233AF" w:rsidRDefault="005233AF" w:rsidP="0020504C">
          <w:pPr>
            <w:pStyle w:val="Cabealho"/>
            <w:ind w:right="-115"/>
            <w:jc w:val="center"/>
            <w:rPr>
              <w:rFonts w:ascii="Batang" w:eastAsia="Batang" w:hAnsi="Batang" w:cs="Batang"/>
              <w:sz w:val="40"/>
              <w:szCs w:val="40"/>
            </w:rPr>
          </w:pPr>
          <w:r>
            <w:rPr>
              <w:rFonts w:ascii="Batang" w:eastAsia="Batang" w:hAnsi="Batang" w:cs="Batang"/>
              <w:sz w:val="40"/>
              <w:szCs w:val="40"/>
            </w:rPr>
            <w:t>Câmara Municipal de Ibertioga</w:t>
          </w:r>
        </w:p>
        <w:p w14:paraId="4983B78C" w14:textId="77777777" w:rsidR="005233AF" w:rsidRDefault="005233AF" w:rsidP="0020504C">
          <w:pPr>
            <w:pStyle w:val="Cabealho"/>
            <w:ind w:right="-115"/>
            <w:jc w:val="center"/>
          </w:pPr>
          <w:r>
            <w:t xml:space="preserve">Rua Espírito Santo, 32 – CEP: 36.225-000 Ibertioga/MG </w:t>
          </w:r>
        </w:p>
        <w:p w14:paraId="5D254030" w14:textId="77777777" w:rsidR="005233AF" w:rsidRDefault="005233AF" w:rsidP="0020504C">
          <w:pPr>
            <w:pStyle w:val="Cabealho"/>
            <w:ind w:right="-115"/>
            <w:jc w:val="center"/>
          </w:pPr>
          <w:r>
            <w:t>CNPJ: 26.112.722/0001-21</w:t>
          </w:r>
        </w:p>
        <w:p w14:paraId="791C5277" w14:textId="77777777" w:rsidR="005233AF" w:rsidRDefault="005233AF" w:rsidP="0020504C">
          <w:pPr>
            <w:pStyle w:val="Cabealho"/>
            <w:ind w:right="-115"/>
            <w:jc w:val="center"/>
          </w:pPr>
          <w:r>
            <w:t xml:space="preserve"> E-mail:cmibertioga@gmail.com</w:t>
          </w:r>
        </w:p>
        <w:p w14:paraId="4E94A80D" w14:textId="77777777" w:rsidR="005233AF" w:rsidRDefault="005233AF" w:rsidP="0020504C">
          <w:pPr>
            <w:pStyle w:val="Cabealho"/>
            <w:ind w:right="-115"/>
            <w:jc w:val="center"/>
          </w:pPr>
          <w:r>
            <w:t>Telefone: (032) 3347-1227</w:t>
          </w:r>
        </w:p>
      </w:tc>
    </w:tr>
  </w:tbl>
  <w:p w14:paraId="6AB2FF31" w14:textId="77777777" w:rsidR="005233AF" w:rsidRDefault="005233A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2B0A"/>
    <w:multiLevelType w:val="multilevel"/>
    <w:tmpl w:val="95A2E53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0C331EA"/>
    <w:multiLevelType w:val="multilevel"/>
    <w:tmpl w:val="4A04F97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346904"/>
    <w:multiLevelType w:val="multilevel"/>
    <w:tmpl w:val="1C14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F410D"/>
    <w:multiLevelType w:val="hybridMultilevel"/>
    <w:tmpl w:val="A95A8A14"/>
    <w:lvl w:ilvl="0" w:tplc="0416000F">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A9759F3"/>
    <w:multiLevelType w:val="multilevel"/>
    <w:tmpl w:val="CE7E56A0"/>
    <w:lvl w:ilvl="0">
      <w:start w:val="1"/>
      <w:numFmt w:val="decimal"/>
      <w:lvlText w:val="%1."/>
      <w:lvlJc w:val="left"/>
      <w:pPr>
        <w:ind w:left="573" w:hanging="360"/>
      </w:pPr>
      <w:rPr>
        <w:rFonts w:hint="default"/>
        <w:color w:val="000000"/>
      </w:rPr>
    </w:lvl>
    <w:lvl w:ilvl="1">
      <w:start w:val="4"/>
      <w:numFmt w:val="decimal"/>
      <w:isLgl/>
      <w:lvlText w:val="%1.%2."/>
      <w:lvlJc w:val="left"/>
      <w:pPr>
        <w:ind w:left="933" w:hanging="720"/>
      </w:pPr>
      <w:rPr>
        <w:rFonts w:hint="default"/>
        <w:b/>
      </w:rPr>
    </w:lvl>
    <w:lvl w:ilvl="2">
      <w:start w:val="1"/>
      <w:numFmt w:val="decimal"/>
      <w:isLgl/>
      <w:lvlText w:val="%1.%2.%3."/>
      <w:lvlJc w:val="left"/>
      <w:pPr>
        <w:ind w:left="933" w:hanging="720"/>
      </w:pPr>
      <w:rPr>
        <w:rFonts w:hint="default"/>
        <w:b/>
      </w:rPr>
    </w:lvl>
    <w:lvl w:ilvl="3">
      <w:start w:val="1"/>
      <w:numFmt w:val="decimal"/>
      <w:isLgl/>
      <w:lvlText w:val="%1.%2.%3.%4."/>
      <w:lvlJc w:val="left"/>
      <w:pPr>
        <w:ind w:left="1293" w:hanging="1080"/>
      </w:pPr>
      <w:rPr>
        <w:rFonts w:hint="default"/>
        <w:b/>
      </w:rPr>
    </w:lvl>
    <w:lvl w:ilvl="4">
      <w:start w:val="1"/>
      <w:numFmt w:val="decimal"/>
      <w:isLgl/>
      <w:lvlText w:val="%1.%2.%3.%4.%5."/>
      <w:lvlJc w:val="left"/>
      <w:pPr>
        <w:ind w:left="1293" w:hanging="1080"/>
      </w:pPr>
      <w:rPr>
        <w:rFonts w:hint="default"/>
        <w:b/>
      </w:rPr>
    </w:lvl>
    <w:lvl w:ilvl="5">
      <w:start w:val="1"/>
      <w:numFmt w:val="decimal"/>
      <w:isLgl/>
      <w:lvlText w:val="%1.%2.%3.%4.%5.%6."/>
      <w:lvlJc w:val="left"/>
      <w:pPr>
        <w:ind w:left="1653" w:hanging="1440"/>
      </w:pPr>
      <w:rPr>
        <w:rFonts w:hint="default"/>
        <w:b/>
      </w:rPr>
    </w:lvl>
    <w:lvl w:ilvl="6">
      <w:start w:val="1"/>
      <w:numFmt w:val="decimal"/>
      <w:isLgl/>
      <w:lvlText w:val="%1.%2.%3.%4.%5.%6.%7."/>
      <w:lvlJc w:val="left"/>
      <w:pPr>
        <w:ind w:left="1653" w:hanging="1440"/>
      </w:pPr>
      <w:rPr>
        <w:rFonts w:hint="default"/>
        <w:b/>
      </w:rPr>
    </w:lvl>
    <w:lvl w:ilvl="7">
      <w:start w:val="1"/>
      <w:numFmt w:val="decimal"/>
      <w:isLgl/>
      <w:lvlText w:val="%1.%2.%3.%4.%5.%6.%7.%8."/>
      <w:lvlJc w:val="left"/>
      <w:pPr>
        <w:ind w:left="2013" w:hanging="1800"/>
      </w:pPr>
      <w:rPr>
        <w:rFonts w:hint="default"/>
        <w:b/>
      </w:rPr>
    </w:lvl>
    <w:lvl w:ilvl="8">
      <w:start w:val="1"/>
      <w:numFmt w:val="decimal"/>
      <w:isLgl/>
      <w:lvlText w:val="%1.%2.%3.%4.%5.%6.%7.%8.%9."/>
      <w:lvlJc w:val="left"/>
      <w:pPr>
        <w:ind w:left="2013" w:hanging="1800"/>
      </w:pPr>
      <w:rPr>
        <w:rFonts w:hint="default"/>
        <w:b/>
      </w:rPr>
    </w:lvl>
  </w:abstractNum>
  <w:abstractNum w:abstractNumId="5" w15:restartNumberingAfterBreak="0">
    <w:nsid w:val="1C7E3908"/>
    <w:multiLevelType w:val="hybridMultilevel"/>
    <w:tmpl w:val="5404AC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4C775F"/>
    <w:multiLevelType w:val="multilevel"/>
    <w:tmpl w:val="B11274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60590B"/>
    <w:multiLevelType w:val="hybridMultilevel"/>
    <w:tmpl w:val="0A1C56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CF1478"/>
    <w:multiLevelType w:val="hybridMultilevel"/>
    <w:tmpl w:val="C0365D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BB21C2"/>
    <w:multiLevelType w:val="multilevel"/>
    <w:tmpl w:val="711C9E8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4B4502"/>
    <w:multiLevelType w:val="multilevel"/>
    <w:tmpl w:val="393E6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6273FF"/>
    <w:multiLevelType w:val="hybridMultilevel"/>
    <w:tmpl w:val="A89614D8"/>
    <w:lvl w:ilvl="0" w:tplc="04160001">
      <w:start w:val="1"/>
      <w:numFmt w:val="bullet"/>
      <w:lvlText w:val=""/>
      <w:lvlJc w:val="left"/>
      <w:pPr>
        <w:ind w:left="2205" w:hanging="360"/>
      </w:pPr>
      <w:rPr>
        <w:rFonts w:ascii="Symbol" w:hAnsi="Symbol" w:hint="default"/>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12" w15:restartNumberingAfterBreak="0">
    <w:nsid w:val="357A461E"/>
    <w:multiLevelType w:val="hybridMultilevel"/>
    <w:tmpl w:val="C12AE020"/>
    <w:lvl w:ilvl="0" w:tplc="7B144642">
      <w:start w:val="1"/>
      <w:numFmt w:val="lowerLetter"/>
      <w:lvlText w:val="%1)"/>
      <w:lvlJc w:val="left"/>
      <w:pPr>
        <w:ind w:left="573" w:hanging="360"/>
      </w:pPr>
      <w:rPr>
        <w:rFonts w:hint="default"/>
      </w:rPr>
    </w:lvl>
    <w:lvl w:ilvl="1" w:tplc="04160019" w:tentative="1">
      <w:start w:val="1"/>
      <w:numFmt w:val="lowerLetter"/>
      <w:lvlText w:val="%2."/>
      <w:lvlJc w:val="left"/>
      <w:pPr>
        <w:ind w:left="1293" w:hanging="360"/>
      </w:pPr>
    </w:lvl>
    <w:lvl w:ilvl="2" w:tplc="0416001B" w:tentative="1">
      <w:start w:val="1"/>
      <w:numFmt w:val="lowerRoman"/>
      <w:lvlText w:val="%3."/>
      <w:lvlJc w:val="right"/>
      <w:pPr>
        <w:ind w:left="2013" w:hanging="180"/>
      </w:pPr>
    </w:lvl>
    <w:lvl w:ilvl="3" w:tplc="0416000F" w:tentative="1">
      <w:start w:val="1"/>
      <w:numFmt w:val="decimal"/>
      <w:lvlText w:val="%4."/>
      <w:lvlJc w:val="left"/>
      <w:pPr>
        <w:ind w:left="2733" w:hanging="360"/>
      </w:pPr>
    </w:lvl>
    <w:lvl w:ilvl="4" w:tplc="04160019" w:tentative="1">
      <w:start w:val="1"/>
      <w:numFmt w:val="lowerLetter"/>
      <w:lvlText w:val="%5."/>
      <w:lvlJc w:val="left"/>
      <w:pPr>
        <w:ind w:left="3453" w:hanging="360"/>
      </w:pPr>
    </w:lvl>
    <w:lvl w:ilvl="5" w:tplc="0416001B" w:tentative="1">
      <w:start w:val="1"/>
      <w:numFmt w:val="lowerRoman"/>
      <w:lvlText w:val="%6."/>
      <w:lvlJc w:val="right"/>
      <w:pPr>
        <w:ind w:left="4173" w:hanging="180"/>
      </w:pPr>
    </w:lvl>
    <w:lvl w:ilvl="6" w:tplc="0416000F" w:tentative="1">
      <w:start w:val="1"/>
      <w:numFmt w:val="decimal"/>
      <w:lvlText w:val="%7."/>
      <w:lvlJc w:val="left"/>
      <w:pPr>
        <w:ind w:left="4893" w:hanging="360"/>
      </w:pPr>
    </w:lvl>
    <w:lvl w:ilvl="7" w:tplc="04160019" w:tentative="1">
      <w:start w:val="1"/>
      <w:numFmt w:val="lowerLetter"/>
      <w:lvlText w:val="%8."/>
      <w:lvlJc w:val="left"/>
      <w:pPr>
        <w:ind w:left="5613" w:hanging="360"/>
      </w:pPr>
    </w:lvl>
    <w:lvl w:ilvl="8" w:tplc="0416001B" w:tentative="1">
      <w:start w:val="1"/>
      <w:numFmt w:val="lowerRoman"/>
      <w:lvlText w:val="%9."/>
      <w:lvlJc w:val="right"/>
      <w:pPr>
        <w:ind w:left="6333" w:hanging="180"/>
      </w:pPr>
    </w:lvl>
  </w:abstractNum>
  <w:abstractNum w:abstractNumId="13" w15:restartNumberingAfterBreak="0">
    <w:nsid w:val="38A54240"/>
    <w:multiLevelType w:val="multilevel"/>
    <w:tmpl w:val="BC3A76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714FFF"/>
    <w:multiLevelType w:val="multilevel"/>
    <w:tmpl w:val="6A384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414645"/>
    <w:multiLevelType w:val="multilevel"/>
    <w:tmpl w:val="EFA66B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FE142E"/>
    <w:multiLevelType w:val="hybridMultilevel"/>
    <w:tmpl w:val="9D94B8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5208C0"/>
    <w:multiLevelType w:val="hybridMultilevel"/>
    <w:tmpl w:val="B922BF78"/>
    <w:lvl w:ilvl="0" w:tplc="0416000B">
      <w:start w:val="1"/>
      <w:numFmt w:val="bullet"/>
      <w:lvlText w:val=""/>
      <w:lvlJc w:val="left"/>
      <w:pPr>
        <w:ind w:left="2265" w:hanging="360"/>
      </w:pPr>
      <w:rPr>
        <w:rFonts w:ascii="Wingdings" w:hAnsi="Wingdings" w:hint="default"/>
      </w:rPr>
    </w:lvl>
    <w:lvl w:ilvl="1" w:tplc="04160003" w:tentative="1">
      <w:start w:val="1"/>
      <w:numFmt w:val="bullet"/>
      <w:lvlText w:val="o"/>
      <w:lvlJc w:val="left"/>
      <w:pPr>
        <w:ind w:left="2985" w:hanging="360"/>
      </w:pPr>
      <w:rPr>
        <w:rFonts w:ascii="Courier New" w:hAnsi="Courier New" w:cs="Courier New" w:hint="default"/>
      </w:rPr>
    </w:lvl>
    <w:lvl w:ilvl="2" w:tplc="04160005" w:tentative="1">
      <w:start w:val="1"/>
      <w:numFmt w:val="bullet"/>
      <w:lvlText w:val=""/>
      <w:lvlJc w:val="left"/>
      <w:pPr>
        <w:ind w:left="3705" w:hanging="360"/>
      </w:pPr>
      <w:rPr>
        <w:rFonts w:ascii="Wingdings" w:hAnsi="Wingdings" w:hint="default"/>
      </w:rPr>
    </w:lvl>
    <w:lvl w:ilvl="3" w:tplc="04160001" w:tentative="1">
      <w:start w:val="1"/>
      <w:numFmt w:val="bullet"/>
      <w:lvlText w:val=""/>
      <w:lvlJc w:val="left"/>
      <w:pPr>
        <w:ind w:left="4425" w:hanging="360"/>
      </w:pPr>
      <w:rPr>
        <w:rFonts w:ascii="Symbol" w:hAnsi="Symbol" w:hint="default"/>
      </w:rPr>
    </w:lvl>
    <w:lvl w:ilvl="4" w:tplc="04160003" w:tentative="1">
      <w:start w:val="1"/>
      <w:numFmt w:val="bullet"/>
      <w:lvlText w:val="o"/>
      <w:lvlJc w:val="left"/>
      <w:pPr>
        <w:ind w:left="5145" w:hanging="360"/>
      </w:pPr>
      <w:rPr>
        <w:rFonts w:ascii="Courier New" w:hAnsi="Courier New" w:cs="Courier New" w:hint="default"/>
      </w:rPr>
    </w:lvl>
    <w:lvl w:ilvl="5" w:tplc="04160005" w:tentative="1">
      <w:start w:val="1"/>
      <w:numFmt w:val="bullet"/>
      <w:lvlText w:val=""/>
      <w:lvlJc w:val="left"/>
      <w:pPr>
        <w:ind w:left="5865" w:hanging="360"/>
      </w:pPr>
      <w:rPr>
        <w:rFonts w:ascii="Wingdings" w:hAnsi="Wingdings" w:hint="default"/>
      </w:rPr>
    </w:lvl>
    <w:lvl w:ilvl="6" w:tplc="04160001" w:tentative="1">
      <w:start w:val="1"/>
      <w:numFmt w:val="bullet"/>
      <w:lvlText w:val=""/>
      <w:lvlJc w:val="left"/>
      <w:pPr>
        <w:ind w:left="6585" w:hanging="360"/>
      </w:pPr>
      <w:rPr>
        <w:rFonts w:ascii="Symbol" w:hAnsi="Symbol" w:hint="default"/>
      </w:rPr>
    </w:lvl>
    <w:lvl w:ilvl="7" w:tplc="04160003" w:tentative="1">
      <w:start w:val="1"/>
      <w:numFmt w:val="bullet"/>
      <w:lvlText w:val="o"/>
      <w:lvlJc w:val="left"/>
      <w:pPr>
        <w:ind w:left="7305" w:hanging="360"/>
      </w:pPr>
      <w:rPr>
        <w:rFonts w:ascii="Courier New" w:hAnsi="Courier New" w:cs="Courier New" w:hint="default"/>
      </w:rPr>
    </w:lvl>
    <w:lvl w:ilvl="8" w:tplc="04160005" w:tentative="1">
      <w:start w:val="1"/>
      <w:numFmt w:val="bullet"/>
      <w:lvlText w:val=""/>
      <w:lvlJc w:val="left"/>
      <w:pPr>
        <w:ind w:left="8025" w:hanging="360"/>
      </w:pPr>
      <w:rPr>
        <w:rFonts w:ascii="Wingdings" w:hAnsi="Wingdings" w:hint="default"/>
      </w:rPr>
    </w:lvl>
  </w:abstractNum>
  <w:abstractNum w:abstractNumId="18" w15:restartNumberingAfterBreak="0">
    <w:nsid w:val="5F2F6315"/>
    <w:multiLevelType w:val="hybridMultilevel"/>
    <w:tmpl w:val="B5B6BE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2D26B80"/>
    <w:multiLevelType w:val="hybridMultilevel"/>
    <w:tmpl w:val="0A7A35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47A66B4"/>
    <w:multiLevelType w:val="multilevel"/>
    <w:tmpl w:val="EBB64758"/>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1" w15:restartNumberingAfterBreak="0">
    <w:nsid w:val="6A7A1F4F"/>
    <w:multiLevelType w:val="hybridMultilevel"/>
    <w:tmpl w:val="493E5724"/>
    <w:lvl w:ilvl="0" w:tplc="8B2A6BDC">
      <w:start w:val="7"/>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66A0547"/>
    <w:multiLevelType w:val="hybridMultilevel"/>
    <w:tmpl w:val="F140D7B8"/>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6916B3C"/>
    <w:multiLevelType w:val="multilevel"/>
    <w:tmpl w:val="34FC23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753E09"/>
    <w:multiLevelType w:val="hybridMultilevel"/>
    <w:tmpl w:val="F0B29E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8"/>
  </w:num>
  <w:num w:numId="4">
    <w:abstractNumId w:val="18"/>
  </w:num>
  <w:num w:numId="5">
    <w:abstractNumId w:val="22"/>
  </w:num>
  <w:num w:numId="6">
    <w:abstractNumId w:val="17"/>
  </w:num>
  <w:num w:numId="7">
    <w:abstractNumId w:val="11"/>
  </w:num>
  <w:num w:numId="8">
    <w:abstractNumId w:val="4"/>
  </w:num>
  <w:num w:numId="9">
    <w:abstractNumId w:val="12"/>
  </w:num>
  <w:num w:numId="10">
    <w:abstractNumId w:val="14"/>
  </w:num>
  <w:num w:numId="11">
    <w:abstractNumId w:val="2"/>
  </w:num>
  <w:num w:numId="12">
    <w:abstractNumId w:val="19"/>
  </w:num>
  <w:num w:numId="13">
    <w:abstractNumId w:val="5"/>
  </w:num>
  <w:num w:numId="14">
    <w:abstractNumId w:val="7"/>
  </w:num>
  <w:num w:numId="15">
    <w:abstractNumId w:val="10"/>
  </w:num>
  <w:num w:numId="16">
    <w:abstractNumId w:val="23"/>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6"/>
    <w:lvlOverride w:ilvl="0">
      <w:lvl w:ilvl="0">
        <w:numFmt w:val="decimal"/>
        <w:lvlText w:val="%1."/>
        <w:lvlJc w:val="left"/>
      </w:lvl>
    </w:lvlOverride>
  </w:num>
  <w:num w:numId="19">
    <w:abstractNumId w:val="16"/>
  </w:num>
  <w:num w:numId="20">
    <w:abstractNumId w:val="21"/>
  </w:num>
  <w:num w:numId="21">
    <w:abstractNumId w:val="0"/>
  </w:num>
  <w:num w:numId="22">
    <w:abstractNumId w:val="9"/>
  </w:num>
  <w:num w:numId="23">
    <w:abstractNumId w:val="20"/>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DA"/>
    <w:rsid w:val="00033ACB"/>
    <w:rsid w:val="00033B07"/>
    <w:rsid w:val="00047EA0"/>
    <w:rsid w:val="000512B9"/>
    <w:rsid w:val="000773D2"/>
    <w:rsid w:val="000A1D78"/>
    <w:rsid w:val="00105681"/>
    <w:rsid w:val="0010743D"/>
    <w:rsid w:val="00173BA6"/>
    <w:rsid w:val="001769FE"/>
    <w:rsid w:val="001A6D9E"/>
    <w:rsid w:val="001A6DF9"/>
    <w:rsid w:val="001E3FFD"/>
    <w:rsid w:val="0020504C"/>
    <w:rsid w:val="002227AA"/>
    <w:rsid w:val="00225F88"/>
    <w:rsid w:val="00261136"/>
    <w:rsid w:val="002616B9"/>
    <w:rsid w:val="00265B32"/>
    <w:rsid w:val="00270929"/>
    <w:rsid w:val="002C332A"/>
    <w:rsid w:val="002E7354"/>
    <w:rsid w:val="002F28F0"/>
    <w:rsid w:val="002F3BF8"/>
    <w:rsid w:val="00371863"/>
    <w:rsid w:val="00376BCA"/>
    <w:rsid w:val="0038629E"/>
    <w:rsid w:val="003C3AD6"/>
    <w:rsid w:val="00450C5C"/>
    <w:rsid w:val="00457472"/>
    <w:rsid w:val="0049672D"/>
    <w:rsid w:val="004C413E"/>
    <w:rsid w:val="004C743A"/>
    <w:rsid w:val="004F6AB7"/>
    <w:rsid w:val="00502143"/>
    <w:rsid w:val="00517C2E"/>
    <w:rsid w:val="005233AF"/>
    <w:rsid w:val="00542E2F"/>
    <w:rsid w:val="005517DA"/>
    <w:rsid w:val="00555E48"/>
    <w:rsid w:val="00565209"/>
    <w:rsid w:val="00591DFC"/>
    <w:rsid w:val="00597812"/>
    <w:rsid w:val="005A464F"/>
    <w:rsid w:val="005A4D7C"/>
    <w:rsid w:val="005A59E2"/>
    <w:rsid w:val="005A7D1D"/>
    <w:rsid w:val="005B2EA6"/>
    <w:rsid w:val="005B356A"/>
    <w:rsid w:val="005B77DA"/>
    <w:rsid w:val="005D74BF"/>
    <w:rsid w:val="005F6EA2"/>
    <w:rsid w:val="0060766A"/>
    <w:rsid w:val="006113E6"/>
    <w:rsid w:val="00643E90"/>
    <w:rsid w:val="00681D99"/>
    <w:rsid w:val="006C4DBC"/>
    <w:rsid w:val="006C519D"/>
    <w:rsid w:val="006C6517"/>
    <w:rsid w:val="006C6A06"/>
    <w:rsid w:val="006E476B"/>
    <w:rsid w:val="006E4AE9"/>
    <w:rsid w:val="007143AC"/>
    <w:rsid w:val="00727063"/>
    <w:rsid w:val="007317FC"/>
    <w:rsid w:val="0076357F"/>
    <w:rsid w:val="00793564"/>
    <w:rsid w:val="007A14B4"/>
    <w:rsid w:val="007D5A02"/>
    <w:rsid w:val="007E5DD3"/>
    <w:rsid w:val="00824B1F"/>
    <w:rsid w:val="00846455"/>
    <w:rsid w:val="00867466"/>
    <w:rsid w:val="00871E6E"/>
    <w:rsid w:val="00880AE2"/>
    <w:rsid w:val="00894797"/>
    <w:rsid w:val="008A14B4"/>
    <w:rsid w:val="008C6DC4"/>
    <w:rsid w:val="008D7011"/>
    <w:rsid w:val="008E57A8"/>
    <w:rsid w:val="00935009"/>
    <w:rsid w:val="00951147"/>
    <w:rsid w:val="009707E7"/>
    <w:rsid w:val="00993180"/>
    <w:rsid w:val="009B0BA9"/>
    <w:rsid w:val="009C13FB"/>
    <w:rsid w:val="009C32C2"/>
    <w:rsid w:val="00A03564"/>
    <w:rsid w:val="00A0671C"/>
    <w:rsid w:val="00A24AE8"/>
    <w:rsid w:val="00A42C20"/>
    <w:rsid w:val="00A75C9A"/>
    <w:rsid w:val="00A77132"/>
    <w:rsid w:val="00AB00C7"/>
    <w:rsid w:val="00AB0CAD"/>
    <w:rsid w:val="00AF0BB7"/>
    <w:rsid w:val="00AF1B56"/>
    <w:rsid w:val="00AF3382"/>
    <w:rsid w:val="00B04B9D"/>
    <w:rsid w:val="00B21B30"/>
    <w:rsid w:val="00B23738"/>
    <w:rsid w:val="00B26C13"/>
    <w:rsid w:val="00B44110"/>
    <w:rsid w:val="00B47A97"/>
    <w:rsid w:val="00B56D81"/>
    <w:rsid w:val="00B6322E"/>
    <w:rsid w:val="00B635D4"/>
    <w:rsid w:val="00B67059"/>
    <w:rsid w:val="00B9281A"/>
    <w:rsid w:val="00BA4E64"/>
    <w:rsid w:val="00BB398E"/>
    <w:rsid w:val="00BE0B16"/>
    <w:rsid w:val="00BE3F67"/>
    <w:rsid w:val="00C40480"/>
    <w:rsid w:val="00C44981"/>
    <w:rsid w:val="00C70D71"/>
    <w:rsid w:val="00CC6D2E"/>
    <w:rsid w:val="00CF6F5F"/>
    <w:rsid w:val="00D43F04"/>
    <w:rsid w:val="00D72E67"/>
    <w:rsid w:val="00D809FF"/>
    <w:rsid w:val="00D81C3E"/>
    <w:rsid w:val="00DD1AEF"/>
    <w:rsid w:val="00DD73F5"/>
    <w:rsid w:val="00E230B8"/>
    <w:rsid w:val="00E3460F"/>
    <w:rsid w:val="00E36DB5"/>
    <w:rsid w:val="00E52535"/>
    <w:rsid w:val="00E54D46"/>
    <w:rsid w:val="00E60FCB"/>
    <w:rsid w:val="00E63C98"/>
    <w:rsid w:val="00E96F5F"/>
    <w:rsid w:val="00EE3B9A"/>
    <w:rsid w:val="00F31E69"/>
    <w:rsid w:val="00F34235"/>
    <w:rsid w:val="00F40C0E"/>
    <w:rsid w:val="00F51EB5"/>
    <w:rsid w:val="00F53009"/>
    <w:rsid w:val="00F74DAA"/>
    <w:rsid w:val="00F76C02"/>
    <w:rsid w:val="00F8487D"/>
    <w:rsid w:val="00F96C52"/>
    <w:rsid w:val="00FA3467"/>
    <w:rsid w:val="00FA71A6"/>
    <w:rsid w:val="00FC3417"/>
    <w:rsid w:val="00FF02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124E5"/>
  <w15:docId w15:val="{27394FF1-0ECE-493B-AAF2-E99DDBE6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DA"/>
    <w:pPr>
      <w:spacing w:after="0" w:line="240" w:lineRule="auto"/>
    </w:pPr>
    <w:rPr>
      <w:rFonts w:ascii="Times New Roman" w:eastAsia="Times New Roman" w:hAnsi="Times New Roman" w:cs="Times New Roman"/>
      <w:sz w:val="16"/>
      <w:szCs w:val="20"/>
      <w:lang w:eastAsia="pt-BR"/>
    </w:rPr>
  </w:style>
  <w:style w:type="paragraph" w:styleId="Ttulo1">
    <w:name w:val="heading 1"/>
    <w:basedOn w:val="Normal"/>
    <w:next w:val="Normal"/>
    <w:link w:val="Ttulo1Char"/>
    <w:uiPriority w:val="9"/>
    <w:qFormat/>
    <w:rsid w:val="00450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50C5C"/>
    <w:pPr>
      <w:keepNext/>
      <w:spacing w:before="240" w:after="60" w:line="276" w:lineRule="auto"/>
      <w:outlineLvl w:val="1"/>
    </w:pPr>
    <w:rPr>
      <w:rFonts w:ascii="Calibri Light" w:hAnsi="Calibri Light"/>
      <w:b/>
      <w:bCs/>
      <w:i/>
      <w:iCs/>
      <w:sz w:val="28"/>
      <w:szCs w:val="28"/>
      <w:lang w:val="x-none" w:eastAsia="en-US"/>
    </w:rPr>
  </w:style>
  <w:style w:type="paragraph" w:styleId="Ttulo3">
    <w:name w:val="heading 3"/>
    <w:basedOn w:val="Normal"/>
    <w:next w:val="Normal"/>
    <w:link w:val="Ttulo3Char"/>
    <w:unhideWhenUsed/>
    <w:qFormat/>
    <w:rsid w:val="005F6EA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A59E2"/>
    <w:pPr>
      <w:keepNext/>
      <w:spacing w:before="240" w:after="60" w:line="276" w:lineRule="auto"/>
      <w:outlineLvl w:val="3"/>
    </w:pPr>
    <w:rPr>
      <w:rFonts w:ascii="Calibri" w:hAnsi="Calibri"/>
      <w:b/>
      <w:bCs/>
      <w:sz w:val="28"/>
      <w:szCs w:val="28"/>
      <w:lang w:eastAsia="en-US"/>
    </w:rPr>
  </w:style>
  <w:style w:type="paragraph" w:styleId="Ttulo6">
    <w:name w:val="heading 6"/>
    <w:basedOn w:val="Normal"/>
    <w:next w:val="Normal"/>
    <w:link w:val="Ttulo6Char"/>
    <w:uiPriority w:val="9"/>
    <w:semiHidden/>
    <w:unhideWhenUsed/>
    <w:qFormat/>
    <w:rsid w:val="00BB398E"/>
    <w:pPr>
      <w:widowControl w:val="0"/>
      <w:suppressAutoHyphens/>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semiHidden/>
    <w:unhideWhenUsed/>
    <w:qFormat/>
    <w:rsid w:val="00450C5C"/>
    <w:pPr>
      <w:spacing w:before="240" w:after="60" w:line="276" w:lineRule="auto"/>
      <w:outlineLvl w:val="6"/>
    </w:pPr>
    <w:rPr>
      <w:rFonts w:ascii="Calibri" w:hAnsi="Calibri"/>
      <w:sz w:val="24"/>
      <w:szCs w:val="24"/>
      <w:lang w:val="x-none" w:eastAsia="en-US"/>
    </w:rPr>
  </w:style>
  <w:style w:type="paragraph" w:styleId="Ttulo8">
    <w:name w:val="heading 8"/>
    <w:basedOn w:val="Normal"/>
    <w:next w:val="Normal"/>
    <w:link w:val="Ttulo8Char"/>
    <w:uiPriority w:val="9"/>
    <w:semiHidden/>
    <w:unhideWhenUsed/>
    <w:qFormat/>
    <w:rsid w:val="00450C5C"/>
    <w:pPr>
      <w:spacing w:before="240" w:after="60" w:line="276" w:lineRule="auto"/>
      <w:outlineLvl w:val="7"/>
    </w:pPr>
    <w:rPr>
      <w:rFonts w:ascii="Calibri" w:hAnsi="Calibri"/>
      <w:i/>
      <w:iCs/>
      <w:sz w:val="24"/>
      <w:szCs w:val="24"/>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0C5C"/>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450C5C"/>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5F6EA2"/>
    <w:rPr>
      <w:rFonts w:asciiTheme="majorHAnsi" w:eastAsiaTheme="majorEastAsia" w:hAnsiTheme="majorHAnsi" w:cstheme="majorBidi"/>
      <w:b/>
      <w:bCs/>
      <w:color w:val="4F81BD" w:themeColor="accent1"/>
      <w:sz w:val="16"/>
      <w:szCs w:val="20"/>
      <w:lang w:eastAsia="pt-BR"/>
    </w:rPr>
  </w:style>
  <w:style w:type="character" w:customStyle="1" w:styleId="Ttulo4Char">
    <w:name w:val="Título 4 Char"/>
    <w:basedOn w:val="Fontepargpadro"/>
    <w:link w:val="Ttulo4"/>
    <w:uiPriority w:val="9"/>
    <w:rsid w:val="005A59E2"/>
    <w:rPr>
      <w:rFonts w:ascii="Calibri" w:eastAsia="Times New Roman" w:hAnsi="Calibri" w:cs="Times New Roman"/>
      <w:b/>
      <w:bCs/>
      <w:sz w:val="28"/>
      <w:szCs w:val="28"/>
    </w:rPr>
  </w:style>
  <w:style w:type="character" w:customStyle="1" w:styleId="Ttulo6Char">
    <w:name w:val="Título 6 Char"/>
    <w:basedOn w:val="Fontepargpadro"/>
    <w:link w:val="Ttulo6"/>
    <w:uiPriority w:val="9"/>
    <w:semiHidden/>
    <w:rsid w:val="00BB398E"/>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semiHidden/>
    <w:rsid w:val="00450C5C"/>
    <w:rPr>
      <w:rFonts w:ascii="Calibri" w:eastAsia="Times New Roman" w:hAnsi="Calibri" w:cs="Times New Roman"/>
      <w:sz w:val="24"/>
      <w:szCs w:val="24"/>
      <w:lang w:val="x-none"/>
    </w:rPr>
  </w:style>
  <w:style w:type="character" w:customStyle="1" w:styleId="Ttulo8Char">
    <w:name w:val="Título 8 Char"/>
    <w:basedOn w:val="Fontepargpadro"/>
    <w:link w:val="Ttulo8"/>
    <w:uiPriority w:val="9"/>
    <w:semiHidden/>
    <w:rsid w:val="00450C5C"/>
    <w:rPr>
      <w:rFonts w:ascii="Calibri" w:eastAsia="Times New Roman" w:hAnsi="Calibri" w:cs="Times New Roman"/>
      <w:i/>
      <w:iCs/>
      <w:sz w:val="24"/>
      <w:szCs w:val="24"/>
      <w:lang w:val="x-none"/>
    </w:rPr>
  </w:style>
  <w:style w:type="paragraph" w:styleId="Cabealho">
    <w:name w:val="header"/>
    <w:basedOn w:val="Normal"/>
    <w:link w:val="CabealhoChar"/>
    <w:uiPriority w:val="99"/>
    <w:rsid w:val="005B77DA"/>
    <w:pPr>
      <w:tabs>
        <w:tab w:val="center" w:pos="4419"/>
        <w:tab w:val="right" w:pos="8838"/>
      </w:tabs>
    </w:pPr>
  </w:style>
  <w:style w:type="character" w:customStyle="1" w:styleId="CabealhoChar">
    <w:name w:val="Cabeçalho Char"/>
    <w:basedOn w:val="Fontepargpadro"/>
    <w:link w:val="Cabealho"/>
    <w:uiPriority w:val="99"/>
    <w:rsid w:val="005B77DA"/>
    <w:rPr>
      <w:rFonts w:ascii="Times New Roman" w:eastAsia="Times New Roman" w:hAnsi="Times New Roman" w:cs="Times New Roman"/>
      <w:sz w:val="16"/>
      <w:szCs w:val="20"/>
      <w:lang w:eastAsia="pt-BR"/>
    </w:rPr>
  </w:style>
  <w:style w:type="paragraph" w:styleId="Textodebalo">
    <w:name w:val="Balloon Text"/>
    <w:basedOn w:val="Normal"/>
    <w:link w:val="TextodebaloChar"/>
    <w:uiPriority w:val="99"/>
    <w:unhideWhenUsed/>
    <w:rsid w:val="005B77DA"/>
    <w:rPr>
      <w:rFonts w:ascii="Tahoma" w:hAnsi="Tahoma" w:cs="Tahoma"/>
      <w:szCs w:val="16"/>
    </w:rPr>
  </w:style>
  <w:style w:type="character" w:customStyle="1" w:styleId="TextodebaloChar">
    <w:name w:val="Texto de balão Char"/>
    <w:basedOn w:val="Fontepargpadro"/>
    <w:link w:val="Textodebalo"/>
    <w:uiPriority w:val="99"/>
    <w:rsid w:val="005B77DA"/>
    <w:rPr>
      <w:rFonts w:ascii="Tahoma" w:eastAsia="Times New Roman" w:hAnsi="Tahoma" w:cs="Tahoma"/>
      <w:sz w:val="16"/>
      <w:szCs w:val="16"/>
      <w:lang w:eastAsia="pt-BR"/>
    </w:rPr>
  </w:style>
  <w:style w:type="paragraph" w:styleId="Rodap">
    <w:name w:val="footer"/>
    <w:basedOn w:val="Normal"/>
    <w:link w:val="RodapChar"/>
    <w:uiPriority w:val="99"/>
    <w:unhideWhenUsed/>
    <w:rsid w:val="00993180"/>
    <w:pPr>
      <w:tabs>
        <w:tab w:val="center" w:pos="4252"/>
        <w:tab w:val="right" w:pos="8504"/>
      </w:tabs>
    </w:pPr>
  </w:style>
  <w:style w:type="character" w:customStyle="1" w:styleId="RodapChar">
    <w:name w:val="Rodapé Char"/>
    <w:basedOn w:val="Fontepargpadro"/>
    <w:link w:val="Rodap"/>
    <w:uiPriority w:val="99"/>
    <w:rsid w:val="00993180"/>
    <w:rPr>
      <w:rFonts w:ascii="Times New Roman" w:eastAsia="Times New Roman" w:hAnsi="Times New Roman" w:cs="Times New Roman"/>
      <w:sz w:val="16"/>
      <w:szCs w:val="20"/>
      <w:lang w:eastAsia="pt-BR"/>
    </w:rPr>
  </w:style>
  <w:style w:type="paragraph" w:styleId="Corpodetexto">
    <w:name w:val="Body Text"/>
    <w:basedOn w:val="Normal"/>
    <w:link w:val="CorpodetextoChar"/>
    <w:uiPriority w:val="99"/>
    <w:rsid w:val="00033ACB"/>
    <w:pPr>
      <w:jc w:val="both"/>
    </w:pPr>
    <w:rPr>
      <w:rFonts w:ascii="Arial" w:hAnsi="Arial"/>
      <w:sz w:val="24"/>
      <w:szCs w:val="24"/>
      <w:lang w:val="x-none" w:eastAsia="x-none"/>
    </w:rPr>
  </w:style>
  <w:style w:type="character" w:customStyle="1" w:styleId="CorpodetextoChar">
    <w:name w:val="Corpo de texto Char"/>
    <w:basedOn w:val="Fontepargpadro"/>
    <w:link w:val="Corpodetexto"/>
    <w:uiPriority w:val="99"/>
    <w:rsid w:val="00033ACB"/>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uiPriority w:val="99"/>
    <w:unhideWhenUsed/>
    <w:rsid w:val="00033ACB"/>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033ACB"/>
    <w:rPr>
      <w:rFonts w:ascii="Calibri" w:eastAsia="Calibri" w:hAnsi="Calibri" w:cs="Times New Roman"/>
    </w:rPr>
  </w:style>
  <w:style w:type="paragraph" w:styleId="SemEspaamento">
    <w:name w:val="No Spacing"/>
    <w:aliases w:val="TEXTO ABNT"/>
    <w:uiPriority w:val="1"/>
    <w:qFormat/>
    <w:rsid w:val="00033ACB"/>
    <w:pPr>
      <w:spacing w:after="0" w:line="240" w:lineRule="auto"/>
    </w:pPr>
    <w:rPr>
      <w:rFonts w:ascii="Calibri" w:eastAsia="Calibri" w:hAnsi="Calibri" w:cs="Times New Roman"/>
    </w:rPr>
  </w:style>
  <w:style w:type="paragraph" w:styleId="PargrafodaLista">
    <w:name w:val="List Paragraph"/>
    <w:basedOn w:val="Normal"/>
    <w:uiPriority w:val="1"/>
    <w:qFormat/>
    <w:rsid w:val="001A6D9E"/>
    <w:pPr>
      <w:widowControl w:val="0"/>
      <w:suppressAutoHyphens/>
      <w:ind w:left="720"/>
      <w:contextualSpacing/>
    </w:pPr>
    <w:rPr>
      <w:rFonts w:eastAsia="Lucida Sans Unicode"/>
      <w:sz w:val="24"/>
      <w:szCs w:val="24"/>
    </w:rPr>
  </w:style>
  <w:style w:type="paragraph" w:styleId="NormalWeb">
    <w:name w:val="Normal (Web)"/>
    <w:basedOn w:val="Normal"/>
    <w:uiPriority w:val="99"/>
    <w:rsid w:val="001A6D9E"/>
    <w:pPr>
      <w:spacing w:before="100" w:beforeAutospacing="1" w:after="100" w:afterAutospacing="1"/>
    </w:pPr>
    <w:rPr>
      <w:sz w:val="24"/>
      <w:szCs w:val="24"/>
      <w:lang w:val="en-US" w:eastAsia="en-US"/>
    </w:rPr>
  </w:style>
  <w:style w:type="paragraph" w:styleId="Corpodetexto3">
    <w:name w:val="Body Text 3"/>
    <w:basedOn w:val="Normal"/>
    <w:link w:val="Corpodetexto3Char"/>
    <w:unhideWhenUsed/>
    <w:rsid w:val="00FA71A6"/>
    <w:pPr>
      <w:spacing w:after="120"/>
    </w:pPr>
    <w:rPr>
      <w:szCs w:val="16"/>
    </w:rPr>
  </w:style>
  <w:style w:type="character" w:customStyle="1" w:styleId="Corpodetexto3Char">
    <w:name w:val="Corpo de texto 3 Char"/>
    <w:basedOn w:val="Fontepargpadro"/>
    <w:link w:val="Corpodetexto3"/>
    <w:rsid w:val="00FA71A6"/>
    <w:rPr>
      <w:rFonts w:ascii="Times New Roman" w:eastAsia="Times New Roman" w:hAnsi="Times New Roman" w:cs="Times New Roman"/>
      <w:sz w:val="16"/>
      <w:szCs w:val="16"/>
      <w:lang w:eastAsia="pt-BR"/>
    </w:rPr>
  </w:style>
  <w:style w:type="character" w:styleId="Hyperlink">
    <w:name w:val="Hyperlink"/>
    <w:basedOn w:val="Fontepargpadro"/>
    <w:uiPriority w:val="99"/>
    <w:unhideWhenUsed/>
    <w:rsid w:val="00F76C02"/>
    <w:rPr>
      <w:color w:val="0000FF" w:themeColor="hyperlink"/>
      <w:u w:val="single"/>
    </w:rPr>
  </w:style>
  <w:style w:type="paragraph" w:styleId="Textodenotadefim">
    <w:name w:val="endnote text"/>
    <w:basedOn w:val="Normal"/>
    <w:link w:val="TextodenotadefimChar"/>
    <w:uiPriority w:val="99"/>
    <w:semiHidden/>
    <w:unhideWhenUsed/>
    <w:rsid w:val="00F76C02"/>
    <w:rPr>
      <w:sz w:val="20"/>
    </w:rPr>
  </w:style>
  <w:style w:type="character" w:customStyle="1" w:styleId="TextodenotadefimChar">
    <w:name w:val="Texto de nota de fim Char"/>
    <w:basedOn w:val="Fontepargpadro"/>
    <w:link w:val="Textodenotadefim"/>
    <w:uiPriority w:val="99"/>
    <w:semiHidden/>
    <w:rsid w:val="00F76C0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F76C02"/>
    <w:rPr>
      <w:vertAlign w:val="superscript"/>
    </w:rPr>
  </w:style>
  <w:style w:type="paragraph" w:styleId="Textodenotaderodap">
    <w:name w:val="footnote text"/>
    <w:basedOn w:val="Normal"/>
    <w:link w:val="TextodenotaderodapChar"/>
    <w:uiPriority w:val="99"/>
    <w:semiHidden/>
    <w:unhideWhenUsed/>
    <w:rsid w:val="00F76C02"/>
    <w:rPr>
      <w:sz w:val="20"/>
    </w:rPr>
  </w:style>
  <w:style w:type="character" w:customStyle="1" w:styleId="TextodenotaderodapChar">
    <w:name w:val="Texto de nota de rodapé Char"/>
    <w:basedOn w:val="Fontepargpadro"/>
    <w:link w:val="Textodenotaderodap"/>
    <w:uiPriority w:val="99"/>
    <w:semiHidden/>
    <w:rsid w:val="00F76C0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76C02"/>
    <w:rPr>
      <w:vertAlign w:val="superscript"/>
    </w:rPr>
  </w:style>
  <w:style w:type="paragraph" w:customStyle="1" w:styleId="Default">
    <w:name w:val="Default"/>
    <w:rsid w:val="00F76C0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9C13F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021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2143"/>
    <w:pPr>
      <w:widowControl w:val="0"/>
      <w:autoSpaceDE w:val="0"/>
      <w:autoSpaceDN w:val="0"/>
      <w:spacing w:before="27"/>
    </w:pPr>
    <w:rPr>
      <w:rFonts w:ascii="Courier New" w:eastAsia="Courier New" w:hAnsi="Courier New" w:cs="Courier New"/>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4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bertiog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18E1-0CD6-4F41-8914-1B249204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24</Pages>
  <Words>8146</Words>
  <Characters>43989</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Breno</cp:lastModifiedBy>
  <cp:revision>15</cp:revision>
  <cp:lastPrinted>2022-04-11T16:10:00Z</cp:lastPrinted>
  <dcterms:created xsi:type="dcterms:W3CDTF">2023-10-26T16:34:00Z</dcterms:created>
  <dcterms:modified xsi:type="dcterms:W3CDTF">2024-02-27T16:39:00Z</dcterms:modified>
</cp:coreProperties>
</file>