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BE" w:rsidRDefault="00FF31BE">
      <w:pPr>
        <w:pStyle w:val="Corpodetexto"/>
        <w:rPr>
          <w:rFonts w:ascii="Times New Roman"/>
          <w:sz w:val="20"/>
        </w:rPr>
      </w:pPr>
    </w:p>
    <w:p w:rsidR="00FF31BE" w:rsidRDefault="00FF31BE">
      <w:pPr>
        <w:pStyle w:val="Corpodetexto"/>
        <w:rPr>
          <w:rFonts w:ascii="Times New Roman"/>
          <w:sz w:val="20"/>
        </w:rPr>
      </w:pPr>
    </w:p>
    <w:p w:rsidR="00FF31BE" w:rsidRDefault="00FF31BE">
      <w:pPr>
        <w:pStyle w:val="Corpodetexto"/>
        <w:spacing w:before="10"/>
        <w:rPr>
          <w:rFonts w:ascii="Times New Roman"/>
          <w:sz w:val="21"/>
        </w:rPr>
      </w:pPr>
    </w:p>
    <w:p w:rsidR="00FF31BE" w:rsidRDefault="002412D6">
      <w:pPr>
        <w:pStyle w:val="Ttulo1"/>
        <w:ind w:left="3346" w:right="3351"/>
        <w:jc w:val="center"/>
      </w:pPr>
      <w:r>
        <w:t>PROCESSO Nº. 1</w:t>
      </w:r>
      <w:r w:rsidR="007822F1">
        <w:t>6</w:t>
      </w:r>
      <w:r>
        <w:t>/2024</w:t>
      </w:r>
      <w:r>
        <w:rPr>
          <w:spacing w:val="-59"/>
        </w:rPr>
        <w:t xml:space="preserve"> </w:t>
      </w:r>
      <w:r>
        <w:t>DISPENSA</w:t>
      </w:r>
      <w:r>
        <w:rPr>
          <w:spacing w:val="-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1</w:t>
      </w:r>
      <w:r w:rsidR="007822F1">
        <w:t>4</w:t>
      </w:r>
      <w:r>
        <w:t>/2024</w:t>
      </w:r>
    </w:p>
    <w:p w:rsidR="00FF31BE" w:rsidRDefault="00FF31BE">
      <w:pPr>
        <w:pStyle w:val="Corpodetexto"/>
        <w:spacing w:before="11"/>
        <w:rPr>
          <w:rFonts w:ascii="Arial"/>
          <w:b/>
          <w:sz w:val="21"/>
        </w:rPr>
      </w:pPr>
    </w:p>
    <w:p w:rsidR="00FF31BE" w:rsidRDefault="002412D6">
      <w:pPr>
        <w:ind w:left="3348" w:right="328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</w:t>
      </w:r>
      <w:r w:rsidR="007822F1">
        <w:rPr>
          <w:rFonts w:ascii="Arial" w:hAnsi="Arial"/>
          <w:b/>
        </w:rPr>
        <w:t>4</w:t>
      </w:r>
      <w:r>
        <w:rPr>
          <w:rFonts w:ascii="Arial" w:hAnsi="Arial"/>
          <w:b/>
        </w:rPr>
        <w:t>/2024</w:t>
      </w:r>
    </w:p>
    <w:p w:rsidR="00FF31BE" w:rsidRDefault="00FF31BE">
      <w:pPr>
        <w:pStyle w:val="Corpodetexto"/>
        <w:rPr>
          <w:rFonts w:ascii="Arial"/>
          <w:b/>
        </w:rPr>
      </w:pPr>
    </w:p>
    <w:p w:rsidR="00FF31BE" w:rsidRDefault="002412D6">
      <w:pPr>
        <w:pStyle w:val="Ttulo1"/>
        <w:spacing w:line="252" w:lineRule="exact"/>
        <w:ind w:left="136" w:right="137"/>
        <w:jc w:val="center"/>
      </w:pPr>
      <w:r>
        <w:t>COM</w:t>
      </w:r>
      <w:r>
        <w:rPr>
          <w:spacing w:val="-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ART. Nº</w:t>
      </w:r>
      <w:r>
        <w:rPr>
          <w:spacing w:val="-2"/>
        </w:rPr>
        <w:t xml:space="preserve"> </w:t>
      </w:r>
      <w:r>
        <w:t>75,</w:t>
      </w:r>
      <w:r>
        <w:rPr>
          <w:spacing w:val="-3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14.133/2021.</w:t>
      </w:r>
    </w:p>
    <w:p w:rsidR="00FF31BE" w:rsidRDefault="002412D6">
      <w:pPr>
        <w:spacing w:line="252" w:lineRule="exact"/>
        <w:ind w:left="3348" w:right="334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Resolução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nº.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132/2023</w:t>
      </w:r>
    </w:p>
    <w:p w:rsidR="00FF31BE" w:rsidRDefault="00FF31BE">
      <w:pPr>
        <w:pStyle w:val="Corpodetexto"/>
        <w:spacing w:before="1"/>
        <w:rPr>
          <w:rFonts w:ascii="Arial"/>
          <w:b/>
        </w:rPr>
      </w:pPr>
    </w:p>
    <w:p w:rsidR="00FF31BE" w:rsidRDefault="002412D6">
      <w:pPr>
        <w:pStyle w:val="Corpodetexto"/>
        <w:ind w:left="117" w:right="112"/>
        <w:jc w:val="both"/>
      </w:pPr>
      <w:r>
        <w:t>A Câmara Municipal de</w:t>
      </w:r>
      <w:r>
        <w:rPr>
          <w:spacing w:val="1"/>
        </w:rPr>
        <w:t xml:space="preserve"> </w:t>
      </w:r>
      <w:r>
        <w:t>Ibertioga, Estado de Minas Gerais,</w:t>
      </w:r>
      <w:r>
        <w:rPr>
          <w:spacing w:val="1"/>
        </w:rPr>
        <w:t xml:space="preserve"> </w:t>
      </w:r>
      <w:r>
        <w:t>pessoa jurídica de direito</w:t>
      </w:r>
      <w:r>
        <w:rPr>
          <w:spacing w:val="1"/>
        </w:rPr>
        <w:t xml:space="preserve"> </w:t>
      </w:r>
      <w:r>
        <w:t>público interno, inscrita no CNPJ: nº 26.112.722/0001-21, sediada na Rua Espirito Santo,</w:t>
      </w:r>
      <w:r>
        <w:rPr>
          <w:spacing w:val="1"/>
        </w:rPr>
        <w:t xml:space="preserve"> </w:t>
      </w:r>
      <w:r>
        <w:t>n.º 32, Centro, Ibertioga/MG, CEP: 36.225-000, por intermédio do Agente de Contratação e</w:t>
      </w:r>
      <w:r>
        <w:rPr>
          <w:spacing w:val="-59"/>
        </w:rPr>
        <w:t xml:space="preserve"> </w:t>
      </w:r>
      <w:r>
        <w:t>Equipe de Apoio, torna público que, realizará Chamada Pública, com critério de julgamento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>MENOR PREÇO GLOBAL</w:t>
      </w:r>
      <w:r>
        <w:t xml:space="preserve">, nos termos </w:t>
      </w:r>
      <w:r>
        <w:rPr>
          <w:rFonts w:ascii="Arial" w:hAnsi="Arial"/>
          <w:b/>
        </w:rPr>
        <w:t>Artigo nº 75, inciso 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da Lei 14.133/2021 </w:t>
      </w:r>
      <w:r>
        <w:t>e</w:t>
      </w:r>
      <w:r>
        <w:rPr>
          <w:spacing w:val="1"/>
        </w:rPr>
        <w:t xml:space="preserve"> </w:t>
      </w:r>
      <w:r>
        <w:t>Resolução Legislativa nº. 132/2023, e as exigências estabelecidas neste Edital, conforme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definidos,</w:t>
      </w:r>
      <w:r>
        <w:rPr>
          <w:spacing w:val="1"/>
        </w:rPr>
        <w:t xml:space="preserve"> </w:t>
      </w:r>
      <w:r>
        <w:t>objetivando</w:t>
      </w:r>
      <w:r>
        <w:rPr>
          <w:spacing w:val="1"/>
        </w:rPr>
        <w:t xml:space="preserve"> </w:t>
      </w:r>
      <w:r>
        <w:t>obter</w:t>
      </w:r>
      <w:r>
        <w:rPr>
          <w:spacing w:val="1"/>
        </w:rPr>
        <w:t xml:space="preserve"> </w:t>
      </w:r>
      <w:r>
        <w:t>a melhor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observadas</w:t>
      </w:r>
      <w:r>
        <w:rPr>
          <w:spacing w:val="-3"/>
        </w:rPr>
        <w:t xml:space="preserve"> </w:t>
      </w:r>
      <w:r>
        <w:t>as datas</w:t>
      </w:r>
      <w:r>
        <w:rPr>
          <w:spacing w:val="-2"/>
        </w:rPr>
        <w:t xml:space="preserve"> </w:t>
      </w:r>
      <w:r>
        <w:t>e horários discriminados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seguir:</w:t>
      </w:r>
    </w:p>
    <w:p w:rsidR="00FF31BE" w:rsidRDefault="00FF31BE">
      <w:pPr>
        <w:pStyle w:val="Corpodetexto"/>
        <w:spacing w:before="1"/>
      </w:pPr>
    </w:p>
    <w:p w:rsidR="00FF31BE" w:rsidRDefault="002412D6">
      <w:pPr>
        <w:pStyle w:val="Ttulo1"/>
        <w:ind w:right="1112"/>
      </w:pPr>
      <w:r>
        <w:t>DATA LIMITE PARA APRESENTAÇÃO DA PROPOSTA E DOCUMENTAÇÃO:</w:t>
      </w:r>
      <w:r>
        <w:rPr>
          <w:spacing w:val="-59"/>
        </w:rPr>
        <w:t xml:space="preserve"> </w:t>
      </w:r>
      <w:r>
        <w:rPr>
          <w:shd w:val="clear" w:color="auto" w:fill="FFFF00"/>
        </w:rPr>
        <w:t>DIA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1</w:t>
      </w:r>
      <w:r w:rsidR="005A41C8">
        <w:rPr>
          <w:shd w:val="clear" w:color="auto" w:fill="FFFF00"/>
        </w:rPr>
        <w:t>3</w:t>
      </w:r>
      <w:r w:rsidR="007822F1">
        <w:rPr>
          <w:shd w:val="clear" w:color="auto" w:fill="FFFF00"/>
        </w:rPr>
        <w:t>/11</w:t>
      </w:r>
      <w:r>
        <w:rPr>
          <w:shd w:val="clear" w:color="auto" w:fill="FFFF00"/>
        </w:rPr>
        <w:t>/2024,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ÀS 23:59 HORAS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via e-mail.</w:t>
      </w:r>
    </w:p>
    <w:p w:rsidR="00FF31BE" w:rsidRDefault="00FF31BE">
      <w:pPr>
        <w:pStyle w:val="Corpodetexto"/>
        <w:spacing w:before="11"/>
        <w:rPr>
          <w:rFonts w:ascii="Arial"/>
          <w:b/>
          <w:sz w:val="21"/>
        </w:rPr>
      </w:pPr>
    </w:p>
    <w:p w:rsidR="00FF31BE" w:rsidRDefault="002412D6">
      <w:pPr>
        <w:ind w:left="117"/>
        <w:rPr>
          <w:rFonts w:ascii="Arial" w:hAnsi="Arial"/>
          <w:b/>
        </w:rPr>
      </w:pPr>
      <w:r>
        <w:rPr>
          <w:rFonts w:ascii="Arial" w:hAnsi="Arial"/>
          <w:b/>
        </w:rPr>
        <w:t>REFERÊNCIA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HORÁRIO: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HORÁRIO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BRASÍLIA-DF</w:t>
      </w:r>
    </w:p>
    <w:p w:rsidR="00FF31BE" w:rsidRDefault="00FF31BE">
      <w:pPr>
        <w:pStyle w:val="Corpodetexto"/>
        <w:rPr>
          <w:rFonts w:ascii="Arial"/>
          <w:b/>
        </w:rPr>
      </w:pPr>
    </w:p>
    <w:p w:rsidR="00FF31BE" w:rsidRDefault="002412D6">
      <w:pPr>
        <w:pStyle w:val="Ttulo1"/>
        <w:spacing w:before="1" w:line="253" w:lineRule="exact"/>
        <w:ind w:left="136" w:right="139"/>
        <w:jc w:val="center"/>
      </w:pPr>
      <w:r>
        <w:t>ENDEREÇO</w:t>
      </w:r>
      <w:r>
        <w:rPr>
          <w:spacing w:val="54"/>
        </w:rPr>
        <w:t xml:space="preserve"> </w:t>
      </w:r>
      <w:r>
        <w:t>ELETRÔNICO</w:t>
      </w:r>
      <w:r>
        <w:rPr>
          <w:spacing w:val="114"/>
        </w:rPr>
        <w:t xml:space="preserve"> </w:t>
      </w:r>
      <w:r>
        <w:t>PARA</w:t>
      </w:r>
      <w:r>
        <w:rPr>
          <w:spacing w:val="115"/>
        </w:rPr>
        <w:t xml:space="preserve"> </w:t>
      </w:r>
      <w:r>
        <w:t>ENVIO</w:t>
      </w:r>
      <w:r>
        <w:rPr>
          <w:spacing w:val="111"/>
        </w:rPr>
        <w:t xml:space="preserve"> </w:t>
      </w:r>
      <w:r>
        <w:t>DA</w:t>
      </w:r>
      <w:r>
        <w:rPr>
          <w:spacing w:val="115"/>
        </w:rPr>
        <w:t xml:space="preserve"> </w:t>
      </w:r>
      <w:r>
        <w:t>PROPOSTA</w:t>
      </w:r>
      <w:r>
        <w:rPr>
          <w:spacing w:val="115"/>
        </w:rPr>
        <w:t xml:space="preserve"> </w:t>
      </w:r>
      <w:r>
        <w:t>E</w:t>
      </w:r>
      <w:r>
        <w:rPr>
          <w:spacing w:val="113"/>
        </w:rPr>
        <w:t xml:space="preserve"> </w:t>
      </w:r>
      <w:r>
        <w:t>DOCUMENTAÇÃO:</w:t>
      </w:r>
    </w:p>
    <w:p w:rsidR="00FF31BE" w:rsidRDefault="00B608FC">
      <w:pPr>
        <w:spacing w:line="253" w:lineRule="exact"/>
        <w:ind w:left="117"/>
        <w:rPr>
          <w:rFonts w:ascii="Arial"/>
          <w:i/>
        </w:rPr>
      </w:pPr>
      <w:hyperlink r:id="rId7">
        <w:r w:rsidR="002412D6">
          <w:rPr>
            <w:rFonts w:ascii="Arial"/>
            <w:i/>
            <w:color w:val="006FC0"/>
            <w:u w:val="single" w:color="006FC0"/>
          </w:rPr>
          <w:t>cmibertioga@gmail.com</w:t>
        </w:r>
      </w:hyperlink>
    </w:p>
    <w:p w:rsidR="00FF31BE" w:rsidRDefault="00FF31BE">
      <w:pPr>
        <w:pStyle w:val="Corpodetexto"/>
        <w:spacing w:before="10"/>
        <w:rPr>
          <w:rFonts w:ascii="Arial"/>
          <w:i/>
          <w:sz w:val="13"/>
        </w:rPr>
      </w:pPr>
    </w:p>
    <w:p w:rsidR="00FF31BE" w:rsidRDefault="002412D6">
      <w:pPr>
        <w:spacing w:before="94"/>
        <w:ind w:left="117"/>
        <w:rPr>
          <w:rFonts w:ascii="Arial"/>
          <w:i/>
        </w:rPr>
      </w:pPr>
      <w:r>
        <w:rPr>
          <w:rFonts w:ascii="Arial"/>
          <w:b/>
        </w:rPr>
        <w:t>LINK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EDITAL: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i/>
          <w:color w:val="006FC0"/>
          <w:u w:val="single" w:color="006FC0"/>
        </w:rPr>
        <w:t>https://ibertioga.mg.leg.br/</w:t>
      </w:r>
    </w:p>
    <w:p w:rsidR="00FF31BE" w:rsidRDefault="00FF31BE">
      <w:pPr>
        <w:pStyle w:val="Corpodetexto"/>
        <w:spacing w:before="10"/>
        <w:rPr>
          <w:rFonts w:ascii="Arial"/>
          <w:i/>
          <w:sz w:val="13"/>
        </w:rPr>
      </w:pPr>
    </w:p>
    <w:p w:rsidR="00FF31BE" w:rsidRDefault="002412D6">
      <w:pPr>
        <w:pStyle w:val="Ttulo1"/>
        <w:numPr>
          <w:ilvl w:val="1"/>
          <w:numId w:val="10"/>
        </w:numPr>
        <w:tabs>
          <w:tab w:val="left" w:pos="487"/>
        </w:tabs>
        <w:spacing w:before="93" w:line="252" w:lineRule="exact"/>
        <w:jc w:val="both"/>
      </w:pP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:rsidR="00FF31BE" w:rsidRDefault="002412D6">
      <w:pPr>
        <w:pStyle w:val="PargrafodaLista"/>
        <w:numPr>
          <w:ilvl w:val="1"/>
          <w:numId w:val="10"/>
        </w:numPr>
        <w:tabs>
          <w:tab w:val="left" w:pos="533"/>
        </w:tabs>
        <w:ind w:left="117" w:right="116" w:firstLine="0"/>
      </w:pPr>
      <w:r>
        <w:t xml:space="preserve">Constitui objeto desta Chamada Publica </w:t>
      </w:r>
      <w:r>
        <w:rPr>
          <w:rFonts w:ascii="Arial" w:hAnsi="Arial"/>
          <w:b/>
        </w:rPr>
        <w:t>CONTRATAÇÃO DE PESSOA JURÍDICA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ESPECIALIZADA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EXECUÇÃO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 w:rsidR="007822F1">
        <w:rPr>
          <w:rFonts w:ascii="Arial" w:hAnsi="Arial"/>
          <w:b/>
        </w:rPr>
        <w:t>4</w:t>
      </w:r>
      <w:r>
        <w:rPr>
          <w:rFonts w:ascii="Arial" w:hAnsi="Arial"/>
          <w:b/>
        </w:rPr>
        <w:t>ª(</w:t>
      </w:r>
      <w:r w:rsidR="007822F1">
        <w:rPr>
          <w:rFonts w:ascii="Arial" w:hAnsi="Arial"/>
          <w:b/>
        </w:rPr>
        <w:t>QUARTA</w:t>
      </w:r>
      <w:r>
        <w:rPr>
          <w:rFonts w:ascii="Arial" w:hAnsi="Arial"/>
          <w:b/>
        </w:rPr>
        <w:t>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ETAPA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AMPLIAÇÃO E REFORMA DA SEDE DA CÃMARA MUNICPIAL DE IBERTIOGA – MG,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CONFORME,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REFERÊNCIA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ANEXO</w:t>
      </w:r>
      <w:r>
        <w:t>.</w:t>
      </w:r>
    </w:p>
    <w:p w:rsidR="00FF31BE" w:rsidRDefault="002412D6">
      <w:pPr>
        <w:pStyle w:val="PargrafodaLista"/>
        <w:numPr>
          <w:ilvl w:val="1"/>
          <w:numId w:val="10"/>
        </w:numPr>
        <w:tabs>
          <w:tab w:val="left" w:pos="487"/>
        </w:tabs>
        <w:spacing w:before="1" w:line="252" w:lineRule="exact"/>
      </w:pPr>
      <w:r>
        <w:t>Compõem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Edital, além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específicas, os</w:t>
      </w:r>
      <w:r>
        <w:rPr>
          <w:spacing w:val="-4"/>
        </w:rPr>
        <w:t xml:space="preserve"> </w:t>
      </w:r>
      <w:r>
        <w:t>seguintes documentos:</w:t>
      </w:r>
    </w:p>
    <w:p w:rsidR="00FF31BE" w:rsidRDefault="002412D6">
      <w:pPr>
        <w:pStyle w:val="PargrafodaLista"/>
        <w:numPr>
          <w:ilvl w:val="2"/>
          <w:numId w:val="10"/>
        </w:numPr>
        <w:tabs>
          <w:tab w:val="left" w:pos="670"/>
        </w:tabs>
        <w:spacing w:line="252" w:lineRule="exact"/>
        <w:ind w:hanging="553"/>
      </w:pPr>
      <w:r>
        <w:t>–</w:t>
      </w:r>
      <w:r>
        <w:rPr>
          <w:spacing w:val="-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:rsidR="00FF31BE" w:rsidRDefault="002412D6">
      <w:pPr>
        <w:pStyle w:val="PargrafodaLista"/>
        <w:numPr>
          <w:ilvl w:val="2"/>
          <w:numId w:val="10"/>
        </w:numPr>
        <w:tabs>
          <w:tab w:val="left" w:pos="670"/>
        </w:tabs>
        <w:spacing w:before="1" w:line="252" w:lineRule="exact"/>
        <w:ind w:hanging="553"/>
      </w:pPr>
      <w:r>
        <w:t>–</w:t>
      </w:r>
      <w:r>
        <w:rPr>
          <w:spacing w:val="-3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II –</w:t>
      </w:r>
      <w:r>
        <w:rPr>
          <w:spacing w:val="-4"/>
        </w:rPr>
        <w:t xml:space="preserve"> </w:t>
      </w:r>
      <w:r>
        <w:t>ATESTADO DE</w:t>
      </w:r>
      <w:r>
        <w:rPr>
          <w:spacing w:val="-3"/>
        </w:rPr>
        <w:t xml:space="preserve"> </w:t>
      </w:r>
      <w:r>
        <w:t>VISTORIA</w:t>
      </w:r>
      <w:r>
        <w:rPr>
          <w:spacing w:val="-5"/>
        </w:rPr>
        <w:t xml:space="preserve"> </w:t>
      </w:r>
      <w:r>
        <w:t>TÉCNICA;</w:t>
      </w:r>
    </w:p>
    <w:p w:rsidR="00FF31BE" w:rsidRDefault="002412D6">
      <w:pPr>
        <w:pStyle w:val="PargrafodaLista"/>
        <w:numPr>
          <w:ilvl w:val="2"/>
          <w:numId w:val="10"/>
        </w:numPr>
        <w:tabs>
          <w:tab w:val="left" w:pos="670"/>
        </w:tabs>
        <w:spacing w:line="252" w:lineRule="exact"/>
        <w:ind w:hanging="553"/>
      </w:pPr>
      <w:r>
        <w:t>-</w:t>
      </w:r>
      <w:r>
        <w:rPr>
          <w:spacing w:val="-3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MINUTA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CONTRATO;</w:t>
      </w:r>
    </w:p>
    <w:p w:rsidR="00FF31BE" w:rsidRDefault="002412D6">
      <w:pPr>
        <w:pStyle w:val="PargrafodaLista"/>
        <w:numPr>
          <w:ilvl w:val="2"/>
          <w:numId w:val="10"/>
        </w:numPr>
        <w:tabs>
          <w:tab w:val="left" w:pos="670"/>
        </w:tabs>
        <w:spacing w:before="2"/>
        <w:ind w:hanging="553"/>
      </w:pPr>
      <w:r>
        <w:t>–</w:t>
      </w:r>
      <w:r>
        <w:rPr>
          <w:spacing w:val="-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MODELO DE</w:t>
      </w:r>
      <w:r>
        <w:rPr>
          <w:spacing w:val="-1"/>
        </w:rPr>
        <w:t xml:space="preserve"> </w:t>
      </w:r>
      <w:r>
        <w:t>PROPOSTA.</w:t>
      </w:r>
    </w:p>
    <w:p w:rsidR="00FF31BE" w:rsidRDefault="00FF31BE">
      <w:pPr>
        <w:pStyle w:val="Corpodetexto"/>
        <w:spacing w:before="10"/>
        <w:rPr>
          <w:sz w:val="21"/>
        </w:rPr>
      </w:pPr>
    </w:p>
    <w:p w:rsidR="00FF31BE" w:rsidRDefault="002412D6">
      <w:pPr>
        <w:pStyle w:val="Ttulo1"/>
        <w:jc w:val="both"/>
      </w:pPr>
      <w:r>
        <w:t>2.0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ORÇAMENTÁRIOS:</w:t>
      </w:r>
    </w:p>
    <w:p w:rsidR="00FF31BE" w:rsidRDefault="002412D6">
      <w:pPr>
        <w:pStyle w:val="Corpodetexto"/>
        <w:spacing w:before="1"/>
        <w:ind w:left="117" w:right="117"/>
        <w:jc w:val="both"/>
      </w:pPr>
      <w:r>
        <w:t>2.1.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programadas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dotação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própria,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Ibertioga/MG,</w:t>
      </w:r>
      <w:r>
        <w:rPr>
          <w:spacing w:val="1"/>
        </w:rPr>
        <w:t xml:space="preserve"> </w:t>
      </w:r>
      <w:r>
        <w:t>exercício</w:t>
      </w:r>
      <w:r>
        <w:rPr>
          <w:spacing w:val="-2"/>
        </w:rPr>
        <w:t xml:space="preserve"> </w:t>
      </w:r>
      <w:r>
        <w:t>de 2024.</w:t>
      </w:r>
    </w:p>
    <w:p w:rsidR="00FF31BE" w:rsidRDefault="00FF31BE">
      <w:pPr>
        <w:pStyle w:val="Corpodetexto"/>
        <w:spacing w:before="10"/>
        <w:rPr>
          <w:sz w:val="21"/>
        </w:rPr>
      </w:pPr>
    </w:p>
    <w:p w:rsidR="00FF31BE" w:rsidRDefault="002412D6">
      <w:pPr>
        <w:pStyle w:val="Ttulo1"/>
        <w:numPr>
          <w:ilvl w:val="1"/>
          <w:numId w:val="9"/>
        </w:numPr>
        <w:tabs>
          <w:tab w:val="left" w:pos="487"/>
        </w:tabs>
        <w:jc w:val="both"/>
      </w:pP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ESTIMADO:</w:t>
      </w:r>
    </w:p>
    <w:p w:rsidR="00FF31BE" w:rsidRDefault="002412D6" w:rsidP="005B744C">
      <w:pPr>
        <w:pStyle w:val="PargrafodaLista"/>
        <w:numPr>
          <w:ilvl w:val="1"/>
          <w:numId w:val="9"/>
        </w:numPr>
        <w:tabs>
          <w:tab w:val="left" w:pos="509"/>
        </w:tabs>
        <w:spacing w:before="2"/>
        <w:ind w:right="116"/>
        <w:rPr>
          <w:b/>
        </w:rPr>
      </w:pPr>
      <w:r>
        <w:t xml:space="preserve">- O valor global estimado para contratação será de </w:t>
      </w:r>
      <w:r w:rsidR="005B744C" w:rsidRPr="005B744C">
        <w:rPr>
          <w:rFonts w:ascii="Arial" w:hAnsi="Arial"/>
          <w:b/>
        </w:rPr>
        <w:t xml:space="preserve">R$35.382,94 </w:t>
      </w:r>
      <w:r>
        <w:rPr>
          <w:rFonts w:ascii="Arial" w:hAnsi="Arial"/>
          <w:b/>
        </w:rPr>
        <w:t>(</w:t>
      </w:r>
      <w:r w:rsidR="005B744C">
        <w:rPr>
          <w:rFonts w:ascii="Arial" w:hAnsi="Arial"/>
          <w:b/>
        </w:rPr>
        <w:t>Trinta e cinco mil trezentos e oitenta e dois reais e noventa e quatro centavos)</w:t>
      </w:r>
      <w:r>
        <w:rPr>
          <w:rFonts w:ascii="Arial" w:hAnsi="Arial"/>
          <w:b/>
        </w:rPr>
        <w:t>.</w:t>
      </w:r>
    </w:p>
    <w:p w:rsidR="00FF31BE" w:rsidRDefault="00FF31BE">
      <w:pPr>
        <w:pStyle w:val="Corpodetexto"/>
        <w:spacing w:before="10"/>
        <w:rPr>
          <w:rFonts w:ascii="Arial"/>
          <w:b/>
          <w:sz w:val="21"/>
        </w:rPr>
      </w:pPr>
    </w:p>
    <w:p w:rsidR="00FF31BE" w:rsidRDefault="002412D6">
      <w:pPr>
        <w:pStyle w:val="Ttulo1"/>
        <w:numPr>
          <w:ilvl w:val="1"/>
          <w:numId w:val="8"/>
        </w:numPr>
        <w:tabs>
          <w:tab w:val="left" w:pos="485"/>
        </w:tabs>
        <w:spacing w:before="1" w:line="252" w:lineRule="exact"/>
        <w:jc w:val="both"/>
      </w:pPr>
      <w:r>
        <w:t>- Da</w:t>
      </w:r>
      <w:r>
        <w:rPr>
          <w:spacing w:val="-1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Técnica:</w:t>
      </w:r>
    </w:p>
    <w:p w:rsidR="00FF31BE" w:rsidRDefault="002412D6">
      <w:pPr>
        <w:pStyle w:val="PargrafodaLista"/>
        <w:numPr>
          <w:ilvl w:val="2"/>
          <w:numId w:val="8"/>
        </w:numPr>
        <w:tabs>
          <w:tab w:val="left" w:pos="675"/>
        </w:tabs>
        <w:ind w:right="117" w:firstLine="0"/>
      </w:pPr>
      <w:r>
        <w:t>- A Visita Técnica poderá ser agendada por telefone (32)3347-1227, com a Comissão</w:t>
      </w:r>
      <w:r>
        <w:rPr>
          <w:spacing w:val="-5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irá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dia</w:t>
      </w:r>
      <w:r>
        <w:rPr>
          <w:spacing w:val="5"/>
        </w:rPr>
        <w:t xml:space="preserve"> </w:t>
      </w:r>
      <w:r w:rsidR="007822F1">
        <w:t>08</w:t>
      </w:r>
      <w:r>
        <w:t>,</w:t>
      </w:r>
      <w:r>
        <w:rPr>
          <w:spacing w:val="4"/>
        </w:rPr>
        <w:t xml:space="preserve"> </w:t>
      </w:r>
      <w:r w:rsidR="007822F1">
        <w:t>11</w:t>
      </w:r>
      <w:r w:rsidR="005A41C8">
        <w:rPr>
          <w:spacing w:val="1"/>
        </w:rPr>
        <w:t xml:space="preserve">, </w:t>
      </w:r>
      <w:r w:rsidR="007822F1">
        <w:rPr>
          <w:spacing w:val="2"/>
        </w:rPr>
        <w:t>12</w:t>
      </w:r>
      <w:r w:rsidR="005A41C8">
        <w:rPr>
          <w:spacing w:val="2"/>
        </w:rPr>
        <w:t xml:space="preserve"> e 13</w:t>
      </w:r>
      <w:r>
        <w:rPr>
          <w:spacing w:val="1"/>
        </w:rPr>
        <w:t xml:space="preserve"> </w:t>
      </w:r>
      <w:r>
        <w:t xml:space="preserve">de </w:t>
      </w:r>
      <w:r w:rsidR="007822F1">
        <w:t>novembro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2024,</w:t>
      </w:r>
      <w:r>
        <w:rPr>
          <w:spacing w:val="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horário</w:t>
      </w:r>
      <w:r>
        <w:rPr>
          <w:spacing w:val="5"/>
        </w:rPr>
        <w:t xml:space="preserve"> </w:t>
      </w:r>
      <w:r>
        <w:t>de:</w:t>
      </w:r>
      <w:r>
        <w:rPr>
          <w:spacing w:val="3"/>
        </w:rPr>
        <w:t xml:space="preserve"> </w:t>
      </w:r>
      <w:r>
        <w:t>13:00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16:00</w:t>
      </w:r>
    </w:p>
    <w:p w:rsidR="00FF31BE" w:rsidRDefault="00FF31BE">
      <w:pPr>
        <w:jc w:val="both"/>
        <w:sectPr w:rsidR="00FF31BE">
          <w:headerReference w:type="default" r:id="rId8"/>
          <w:type w:val="continuous"/>
          <w:pgSz w:w="11910" w:h="16840"/>
          <w:pgMar w:top="2260" w:right="1580" w:bottom="280" w:left="1160" w:header="913" w:footer="720" w:gutter="0"/>
          <w:pgNumType w:start="1"/>
          <w:cols w:space="720"/>
        </w:sectPr>
      </w:pPr>
    </w:p>
    <w:p w:rsidR="00FF31BE" w:rsidRDefault="00FF31BE">
      <w:pPr>
        <w:pStyle w:val="Corpodetexto"/>
        <w:rPr>
          <w:sz w:val="20"/>
        </w:rPr>
      </w:pPr>
    </w:p>
    <w:p w:rsidR="00FF31BE" w:rsidRDefault="00FF31BE">
      <w:pPr>
        <w:pStyle w:val="Corpodetexto"/>
        <w:rPr>
          <w:sz w:val="20"/>
        </w:rPr>
      </w:pPr>
    </w:p>
    <w:p w:rsidR="00FF31BE" w:rsidRDefault="00FF31BE">
      <w:pPr>
        <w:pStyle w:val="Corpodetexto"/>
        <w:spacing w:before="10"/>
        <w:rPr>
          <w:sz w:val="21"/>
        </w:rPr>
      </w:pPr>
    </w:p>
    <w:p w:rsidR="00FF31BE" w:rsidRDefault="002412D6">
      <w:pPr>
        <w:pStyle w:val="Corpodetexto"/>
        <w:ind w:left="117"/>
      </w:pPr>
      <w:r>
        <w:t>horas,</w:t>
      </w:r>
      <w:r>
        <w:rPr>
          <w:spacing w:val="45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Câmara</w:t>
      </w:r>
      <w:r>
        <w:rPr>
          <w:spacing w:val="42"/>
        </w:rPr>
        <w:t xml:space="preserve"> </w:t>
      </w:r>
      <w:r>
        <w:t>Municipal</w:t>
      </w:r>
      <w:r>
        <w:rPr>
          <w:spacing w:val="45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Ibertioga,</w:t>
      </w:r>
      <w:r>
        <w:rPr>
          <w:spacing w:val="47"/>
        </w:rPr>
        <w:t xml:space="preserve"> </w:t>
      </w:r>
      <w:r>
        <w:t>localizada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Rua</w:t>
      </w:r>
      <w:r>
        <w:rPr>
          <w:spacing w:val="43"/>
        </w:rPr>
        <w:t xml:space="preserve"> </w:t>
      </w:r>
      <w:r>
        <w:t>Espirito</w:t>
      </w:r>
      <w:r>
        <w:rPr>
          <w:spacing w:val="44"/>
        </w:rPr>
        <w:t xml:space="preserve"> </w:t>
      </w:r>
      <w:r>
        <w:t>Santo,</w:t>
      </w:r>
      <w:r>
        <w:rPr>
          <w:spacing w:val="45"/>
        </w:rPr>
        <w:t xml:space="preserve"> </w:t>
      </w:r>
      <w:r>
        <w:t>32,</w:t>
      </w:r>
      <w:r>
        <w:rPr>
          <w:spacing w:val="45"/>
        </w:rPr>
        <w:t xml:space="preserve"> </w:t>
      </w:r>
      <w:r>
        <w:t>Centro,</w:t>
      </w:r>
      <w:r>
        <w:rPr>
          <w:spacing w:val="-58"/>
        </w:rPr>
        <w:t xml:space="preserve"> </w:t>
      </w:r>
      <w:r>
        <w:t>Ibertioga,</w:t>
      </w:r>
      <w:r>
        <w:rPr>
          <w:spacing w:val="-2"/>
        </w:rPr>
        <w:t xml:space="preserve"> </w:t>
      </w:r>
      <w:r>
        <w:t>MG</w:t>
      </w:r>
      <w:r>
        <w:rPr>
          <w:color w:val="FF0000"/>
        </w:rPr>
        <w:t>.</w:t>
      </w:r>
    </w:p>
    <w:p w:rsidR="00FF31BE" w:rsidRDefault="002412D6">
      <w:pPr>
        <w:pStyle w:val="Corpodetexto"/>
        <w:spacing w:line="252" w:lineRule="exact"/>
        <w:ind w:left="117"/>
      </w:pPr>
      <w:r>
        <w:t>3.1.2.</w:t>
      </w:r>
      <w:r>
        <w:rPr>
          <w:spacing w:val="-2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visita</w:t>
      </w:r>
      <w:r>
        <w:rPr>
          <w:spacing w:val="-2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Engenheiro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arquiteto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interessada.</w:t>
      </w:r>
    </w:p>
    <w:p w:rsidR="00FF31BE" w:rsidRDefault="002412D6">
      <w:pPr>
        <w:pStyle w:val="Corpodetexto"/>
        <w:ind w:left="117" w:right="46"/>
      </w:pPr>
      <w:r>
        <w:t>3.1.3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ocasião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visita</w:t>
      </w:r>
      <w:r>
        <w:rPr>
          <w:spacing w:val="2"/>
        </w:rPr>
        <w:t xml:space="preserve"> </w:t>
      </w:r>
      <w:r>
        <w:t>será fornecida</w:t>
      </w:r>
      <w:r>
        <w:rPr>
          <w:spacing w:val="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 vistoria,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deverá</w:t>
      </w:r>
      <w:r>
        <w:rPr>
          <w:spacing w:val="2"/>
        </w:rPr>
        <w:t xml:space="preserve"> </w:t>
      </w:r>
      <w:r>
        <w:t>integrar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de habilitação da licitante.</w:t>
      </w:r>
    </w:p>
    <w:p w:rsidR="00FF31BE" w:rsidRDefault="00FF31BE">
      <w:pPr>
        <w:pStyle w:val="Corpodetexto"/>
        <w:spacing w:before="11"/>
        <w:rPr>
          <w:sz w:val="21"/>
        </w:rPr>
      </w:pPr>
    </w:p>
    <w:p w:rsidR="00FF31BE" w:rsidRDefault="002412D6">
      <w:pPr>
        <w:pStyle w:val="Ttulo1"/>
      </w:pPr>
      <w:r>
        <w:t>4.0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PERÍODO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ENVIO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DOCUMENTAÇÃO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HABILITAÇÃO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PROPOSTA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PREÇO/COTAÇÃO:</w:t>
      </w:r>
    </w:p>
    <w:p w:rsidR="00FF31BE" w:rsidRDefault="002412D6">
      <w:pPr>
        <w:pStyle w:val="PargrafodaLista"/>
        <w:numPr>
          <w:ilvl w:val="1"/>
          <w:numId w:val="7"/>
        </w:numPr>
        <w:tabs>
          <w:tab w:val="left" w:pos="578"/>
        </w:tabs>
        <w:ind w:right="117" w:firstLine="0"/>
      </w:pPr>
      <w:r>
        <w:t>A presente CHAMADA PUBLICA ficará ABERTA POR UM PERÍODO DE 3 (TRÊS)</w:t>
      </w:r>
      <w:r>
        <w:rPr>
          <w:spacing w:val="1"/>
        </w:rPr>
        <w:t xml:space="preserve"> </w:t>
      </w:r>
      <w:r>
        <w:t>DIAS ÚTEIS, a partir da data da divulgação no site, e os respectivos documentos deverão</w:t>
      </w:r>
      <w:r>
        <w:rPr>
          <w:spacing w:val="1"/>
        </w:rPr>
        <w:t xml:space="preserve"> </w:t>
      </w:r>
      <w:r>
        <w:t>ser encaminhados ao e-mail:</w:t>
      </w:r>
      <w:r>
        <w:rPr>
          <w:color w:val="006FC0"/>
        </w:rPr>
        <w:t xml:space="preserve"> </w:t>
      </w:r>
      <w:hyperlink r:id="rId9">
        <w:r>
          <w:rPr>
            <w:rFonts w:ascii="Arial" w:hAnsi="Arial"/>
            <w:i/>
            <w:color w:val="006FC0"/>
            <w:u w:val="single" w:color="006FC0"/>
          </w:rPr>
          <w:t>cmibertioga@gmail.com</w:t>
        </w:r>
        <w:r>
          <w:rPr>
            <w:rFonts w:ascii="Arial" w:hAnsi="Arial"/>
            <w:i/>
            <w:color w:val="006FC0"/>
          </w:rPr>
          <w:t xml:space="preserve"> </w:t>
        </w:r>
      </w:hyperlink>
      <w:r>
        <w:t>ou mediante protocolo no setor de</w:t>
      </w:r>
      <w:r>
        <w:rPr>
          <w:spacing w:val="1"/>
        </w:rPr>
        <w:t xml:space="preserve"> </w:t>
      </w:r>
      <w:r>
        <w:t>licitação, preferencialmente</w:t>
      </w:r>
      <w:r>
        <w:rPr>
          <w:spacing w:val="-1"/>
        </w:rPr>
        <w:t xml:space="preserve"> </w:t>
      </w:r>
      <w:r>
        <w:t>fazendo</w:t>
      </w:r>
      <w:r>
        <w:rPr>
          <w:spacing w:val="-2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DISPENSA.</w:t>
      </w:r>
    </w:p>
    <w:p w:rsidR="00FF31BE" w:rsidRDefault="002412D6">
      <w:pPr>
        <w:pStyle w:val="PargrafodaLista"/>
        <w:numPr>
          <w:ilvl w:val="2"/>
          <w:numId w:val="7"/>
        </w:numPr>
        <w:tabs>
          <w:tab w:val="left" w:pos="669"/>
        </w:tabs>
        <w:spacing w:before="2" w:line="252" w:lineRule="exact"/>
        <w:rPr>
          <w:rFonts w:ascii="Arial" w:hAnsi="Arial"/>
          <w:b/>
        </w:rPr>
      </w:pPr>
      <w:r>
        <w:t>Limite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Preços: </w:t>
      </w:r>
      <w:r w:rsidR="005A41C8">
        <w:rPr>
          <w:rFonts w:ascii="Arial" w:hAnsi="Arial"/>
          <w:b/>
        </w:rPr>
        <w:t>13</w:t>
      </w:r>
      <w:r>
        <w:rPr>
          <w:rFonts w:ascii="Arial" w:hAnsi="Arial"/>
          <w:b/>
        </w:rPr>
        <w:t>/</w:t>
      </w:r>
      <w:r w:rsidR="007822F1">
        <w:rPr>
          <w:rFonts w:ascii="Arial" w:hAnsi="Arial"/>
          <w:b/>
        </w:rPr>
        <w:t>11</w:t>
      </w:r>
      <w:r>
        <w:rPr>
          <w:rFonts w:ascii="Arial" w:hAnsi="Arial"/>
          <w:b/>
        </w:rPr>
        <w:t>/2024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às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23h59min</w:t>
      </w:r>
    </w:p>
    <w:p w:rsidR="00FF31BE" w:rsidRDefault="002412D6">
      <w:pPr>
        <w:pStyle w:val="PargrafodaLista"/>
        <w:numPr>
          <w:ilvl w:val="2"/>
          <w:numId w:val="7"/>
        </w:numPr>
        <w:tabs>
          <w:tab w:val="left" w:pos="720"/>
        </w:tabs>
        <w:ind w:left="117" w:right="116" w:firstLine="0"/>
      </w:pPr>
      <w:r>
        <w:t>O Prestador de Serviço interessado, após a divulgação do aviso de contratação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encaminhará,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protocolo,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licitações,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 com a descrição do objeto ofertado, a marca do produto, quando for o caso, e o</w:t>
      </w:r>
      <w:r>
        <w:rPr>
          <w:spacing w:val="1"/>
        </w:rPr>
        <w:t xml:space="preserve"> </w:t>
      </w:r>
      <w:r>
        <w:t>preço,</w:t>
      </w:r>
      <w:r>
        <w:rPr>
          <w:spacing w:val="1"/>
        </w:rPr>
        <w:t xml:space="preserve"> </w:t>
      </w:r>
      <w:r>
        <w:t>até a data e o horário estabelecidos para abertura</w:t>
      </w:r>
      <w:r>
        <w:rPr>
          <w:spacing w:val="1"/>
        </w:rPr>
        <w:t xml:space="preserve"> </w:t>
      </w:r>
      <w:r>
        <w:t>do procedimento,</w:t>
      </w:r>
      <w:r>
        <w:rPr>
          <w:spacing w:val="61"/>
        </w:rPr>
        <w:t xml:space="preserve"> </w:t>
      </w:r>
      <w:r>
        <w:t>devendo,</w:t>
      </w:r>
      <w:r>
        <w:rPr>
          <w:spacing w:val="1"/>
        </w:rPr>
        <w:t xml:space="preserve"> </w:t>
      </w:r>
      <w:r>
        <w:t>ainda, apresentar</w:t>
      </w:r>
      <w:r>
        <w:rPr>
          <w:spacing w:val="-1"/>
        </w:rPr>
        <w:t xml:space="preserve"> </w:t>
      </w:r>
      <w:r>
        <w:t>declarações com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informações:</w:t>
      </w:r>
    </w:p>
    <w:p w:rsidR="00FF31BE" w:rsidRDefault="002412D6">
      <w:pPr>
        <w:pStyle w:val="PargrafodaLista"/>
        <w:numPr>
          <w:ilvl w:val="0"/>
          <w:numId w:val="6"/>
        </w:numPr>
        <w:tabs>
          <w:tab w:val="left" w:pos="240"/>
        </w:tabs>
      </w:pPr>
      <w:r>
        <w:t>- a</w:t>
      </w:r>
      <w:r>
        <w:rPr>
          <w:spacing w:val="-3"/>
        </w:rPr>
        <w:t xml:space="preserve"> </w:t>
      </w:r>
      <w:r>
        <w:t>inexistência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fato</w:t>
      </w:r>
      <w:r>
        <w:rPr>
          <w:spacing w:val="-1"/>
        </w:rPr>
        <w:t xml:space="preserve"> </w:t>
      </w:r>
      <w:r>
        <w:t>impeditivo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com a</w:t>
      </w:r>
      <w:r>
        <w:rPr>
          <w:spacing w:val="-3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Pública;</w:t>
      </w:r>
    </w:p>
    <w:p w:rsidR="00FF31BE" w:rsidRDefault="002412D6">
      <w:pPr>
        <w:pStyle w:val="PargrafodaLista"/>
        <w:numPr>
          <w:ilvl w:val="0"/>
          <w:numId w:val="6"/>
        </w:numPr>
        <w:tabs>
          <w:tab w:val="left" w:pos="341"/>
        </w:tabs>
        <w:spacing w:before="1"/>
        <w:ind w:left="117" w:right="120" w:firstLine="0"/>
      </w:pPr>
      <w:r>
        <w:t>- o enquadramento na condição de microempresa e empresa de pequeno porte, nos</w:t>
      </w:r>
      <w:r>
        <w:rPr>
          <w:spacing w:val="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123,</w:t>
      </w:r>
      <w:r>
        <w:rPr>
          <w:spacing w:val="-1"/>
        </w:rPr>
        <w:t xml:space="preserve"> </w:t>
      </w:r>
      <w:r>
        <w:t>de 2006,</w:t>
      </w:r>
      <w:r>
        <w:rPr>
          <w:spacing w:val="1"/>
        </w:rPr>
        <w:t xml:space="preserve"> </w:t>
      </w:r>
      <w:r>
        <w:t>quando couber;</w:t>
      </w:r>
    </w:p>
    <w:p w:rsidR="00FF31BE" w:rsidRDefault="002412D6">
      <w:pPr>
        <w:pStyle w:val="PargrafodaLista"/>
        <w:numPr>
          <w:ilvl w:val="0"/>
          <w:numId w:val="6"/>
        </w:numPr>
        <w:tabs>
          <w:tab w:val="left" w:pos="379"/>
        </w:tabs>
        <w:ind w:left="117" w:right="116" w:firstLine="0"/>
      </w:pPr>
      <w:r>
        <w:t>- o pleno conhecimento e aceitação das regras e das condições gerais da contratação,</w:t>
      </w:r>
      <w:r>
        <w:rPr>
          <w:spacing w:val="1"/>
        </w:rPr>
        <w:t xml:space="preserve"> </w:t>
      </w:r>
      <w:r>
        <w:t>constantes do</w:t>
      </w:r>
      <w:r>
        <w:rPr>
          <w:spacing w:val="-2"/>
        </w:rPr>
        <w:t xml:space="preserve"> </w:t>
      </w:r>
      <w:r>
        <w:t>procedimento;</w:t>
      </w:r>
    </w:p>
    <w:p w:rsidR="00FF31BE" w:rsidRDefault="002412D6">
      <w:pPr>
        <w:pStyle w:val="PargrafodaLista"/>
        <w:numPr>
          <w:ilvl w:val="0"/>
          <w:numId w:val="6"/>
        </w:numPr>
        <w:tabs>
          <w:tab w:val="left" w:pos="415"/>
        </w:tabs>
        <w:ind w:left="117" w:right="117" w:firstLine="0"/>
      </w:pPr>
      <w:r>
        <w:t>- o cumprimento das exigências de reserva de cargos para pessoa com deficiência e</w:t>
      </w:r>
      <w:r>
        <w:rPr>
          <w:spacing w:val="1"/>
        </w:rPr>
        <w:t xml:space="preserve"> </w:t>
      </w:r>
      <w:r>
        <w:t>para reabilitado da Previdência Social, de que trata o art. 93 da Lei nº 8.213, de 24 de julho</w:t>
      </w:r>
      <w:r>
        <w:rPr>
          <w:spacing w:val="-59"/>
        </w:rPr>
        <w:t xml:space="preserve"> </w:t>
      </w:r>
      <w:r>
        <w:t>de 1991,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couber;</w:t>
      </w:r>
      <w:r>
        <w:rPr>
          <w:spacing w:val="2"/>
        </w:rPr>
        <w:t xml:space="preserve"> </w:t>
      </w:r>
      <w:r>
        <w:t>e</w:t>
      </w:r>
    </w:p>
    <w:p w:rsidR="00FF31BE" w:rsidRDefault="002412D6">
      <w:pPr>
        <w:pStyle w:val="PargrafodaLista"/>
        <w:numPr>
          <w:ilvl w:val="0"/>
          <w:numId w:val="6"/>
        </w:numPr>
        <w:tabs>
          <w:tab w:val="left" w:pos="363"/>
        </w:tabs>
        <w:ind w:left="117" w:right="119" w:firstLine="0"/>
      </w:pPr>
      <w:r>
        <w:t>- o cumprimento do disposto no inciso VI do art. 68 da Lei nº 14.133, de 2021 (Não</w:t>
      </w:r>
      <w:r>
        <w:rPr>
          <w:spacing w:val="1"/>
        </w:rPr>
        <w:t xml:space="preserve"> </w:t>
      </w:r>
      <w:r>
        <w:t>emprega</w:t>
      </w:r>
      <w:r>
        <w:rPr>
          <w:spacing w:val="-3"/>
        </w:rPr>
        <w:t xml:space="preserve"> </w:t>
      </w:r>
      <w:r>
        <w:t>menor).</w:t>
      </w:r>
    </w:p>
    <w:p w:rsidR="00FF31BE" w:rsidRDefault="002412D6">
      <w:pPr>
        <w:pStyle w:val="PargrafodaLista"/>
        <w:numPr>
          <w:ilvl w:val="3"/>
          <w:numId w:val="7"/>
        </w:numPr>
        <w:tabs>
          <w:tab w:val="left" w:pos="856"/>
        </w:tabs>
        <w:ind w:right="120" w:firstLine="0"/>
      </w:pPr>
      <w:r>
        <w:t>A Proposta de preço deverá ser apresentada conforme modelo constante no Anexo</w:t>
      </w:r>
      <w:r>
        <w:rPr>
          <w:spacing w:val="-59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Edital.</w:t>
      </w:r>
    </w:p>
    <w:p w:rsidR="00FF31BE" w:rsidRDefault="002412D6">
      <w:pPr>
        <w:pStyle w:val="PargrafodaLista"/>
        <w:numPr>
          <w:ilvl w:val="3"/>
          <w:numId w:val="7"/>
        </w:numPr>
        <w:tabs>
          <w:tab w:val="left" w:pos="902"/>
        </w:tabs>
        <w:ind w:right="115" w:firstLine="0"/>
      </w:pPr>
      <w:r>
        <w:t>As propostas de preço que não estiverem em consonância com as</w:t>
      </w:r>
      <w:r>
        <w:rPr>
          <w:spacing w:val="6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desconsideradas</w:t>
      </w:r>
      <w:r>
        <w:rPr>
          <w:spacing w:val="-2"/>
        </w:rPr>
        <w:t xml:space="preserve"> </w:t>
      </w:r>
      <w:r>
        <w:t>julgando-se</w:t>
      </w:r>
      <w:r>
        <w:rPr>
          <w:spacing w:val="-4"/>
        </w:rPr>
        <w:t xml:space="preserve"> </w:t>
      </w:r>
      <w:r>
        <w:t>pela desclassificação.</w:t>
      </w:r>
    </w:p>
    <w:p w:rsidR="00FF31BE" w:rsidRDefault="002412D6">
      <w:pPr>
        <w:pStyle w:val="PargrafodaLista"/>
        <w:numPr>
          <w:ilvl w:val="3"/>
          <w:numId w:val="7"/>
        </w:numPr>
        <w:tabs>
          <w:tab w:val="left" w:pos="883"/>
        </w:tabs>
        <w:ind w:right="118" w:firstLine="0"/>
      </w:pPr>
      <w:r>
        <w:t>Os preços ofertados não poderão exceder os valores unitários, constantes neste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devendo</w:t>
      </w:r>
      <w:r>
        <w:rPr>
          <w:spacing w:val="-2"/>
        </w:rPr>
        <w:t xml:space="preserve"> </w:t>
      </w:r>
      <w:r>
        <w:t>obedecer</w:t>
      </w:r>
      <w:r>
        <w:rPr>
          <w:spacing w:val="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estipulado pela</w:t>
      </w:r>
      <w:r>
        <w:rPr>
          <w:spacing w:val="-1"/>
        </w:rPr>
        <w:t xml:space="preserve"> </w:t>
      </w:r>
      <w:r>
        <w:t>administração.</w:t>
      </w:r>
    </w:p>
    <w:p w:rsidR="00FF31BE" w:rsidRDefault="002412D6">
      <w:pPr>
        <w:pStyle w:val="Corpodetexto"/>
        <w:ind w:left="117" w:right="116"/>
        <w:jc w:val="both"/>
      </w:pPr>
      <w:r>
        <w:t>4.2 - Os documentos necessários à habilitação deverão ser enviados após solicitado pelo</w:t>
      </w:r>
      <w:r>
        <w:rPr>
          <w:spacing w:val="1"/>
        </w:rPr>
        <w:t xml:space="preserve"> </w:t>
      </w:r>
      <w:r>
        <w:t>Setor Legislativo que comunicará a empresa vencedora, ou seja, de melhor proposta para</w:t>
      </w:r>
      <w:r>
        <w:rPr>
          <w:spacing w:val="1"/>
        </w:rPr>
        <w:t xml:space="preserve"> </w:t>
      </w:r>
      <w:r>
        <w:t>apresentar, via e-mail ou protocolado no setor de licitação, 03 (três) dias após considerada</w:t>
      </w:r>
      <w:r>
        <w:rPr>
          <w:spacing w:val="1"/>
        </w:rPr>
        <w:t xml:space="preserve"> </w:t>
      </w:r>
      <w:r>
        <w:t>vencedora:</w:t>
      </w:r>
    </w:p>
    <w:p w:rsidR="00FF31BE" w:rsidRDefault="002412D6">
      <w:pPr>
        <w:pStyle w:val="PargrafodaLista"/>
        <w:numPr>
          <w:ilvl w:val="1"/>
          <w:numId w:val="5"/>
        </w:numPr>
        <w:tabs>
          <w:tab w:val="left" w:pos="487"/>
        </w:tabs>
        <w:spacing w:line="252" w:lineRule="exact"/>
      </w:pPr>
      <w:r>
        <w:t>Habilitação:</w:t>
      </w:r>
    </w:p>
    <w:p w:rsidR="00FF31BE" w:rsidRDefault="00FF31BE">
      <w:pPr>
        <w:pStyle w:val="Corpodetexto"/>
      </w:pPr>
    </w:p>
    <w:p w:rsidR="00FF31BE" w:rsidRDefault="002412D6">
      <w:pPr>
        <w:pStyle w:val="Ttulo1"/>
        <w:numPr>
          <w:ilvl w:val="2"/>
          <w:numId w:val="5"/>
        </w:numPr>
        <w:tabs>
          <w:tab w:val="left" w:pos="732"/>
        </w:tabs>
        <w:ind w:hanging="615"/>
      </w:pPr>
      <w:r>
        <w:t>HABILITAÇÃO</w:t>
      </w:r>
      <w:r>
        <w:rPr>
          <w:spacing w:val="-6"/>
        </w:rPr>
        <w:t xml:space="preserve"> </w:t>
      </w:r>
      <w:r>
        <w:t>JURÍDICA</w:t>
      </w:r>
    </w:p>
    <w:p w:rsidR="00FF31BE" w:rsidRDefault="002412D6">
      <w:pPr>
        <w:pStyle w:val="PargrafodaLista"/>
        <w:numPr>
          <w:ilvl w:val="3"/>
          <w:numId w:val="5"/>
        </w:numPr>
        <w:tabs>
          <w:tab w:val="left" w:pos="864"/>
        </w:tabs>
        <w:spacing w:before="2"/>
        <w:ind w:right="117" w:firstLine="0"/>
      </w:pPr>
      <w:r>
        <w:t>- Ato constitutivo, estatuto ou contrato social em vigor, devidamente registrado, em</w:t>
      </w:r>
      <w:r>
        <w:rPr>
          <w:spacing w:val="1"/>
        </w:rPr>
        <w:t xml:space="preserve"> </w:t>
      </w:r>
      <w:r>
        <w:t>se tratando de sociedades comerciais, e, no caso de sociedades por ações, acompanhado</w:t>
      </w:r>
      <w:r>
        <w:rPr>
          <w:spacing w:val="1"/>
        </w:rPr>
        <w:t xml:space="preserve"> </w:t>
      </w:r>
      <w:r>
        <w:t>de documentos de eleição de seus administradores; ou registro comercial, no caso de</w:t>
      </w:r>
      <w:r>
        <w:rPr>
          <w:spacing w:val="1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individual.</w:t>
      </w:r>
    </w:p>
    <w:p w:rsidR="00FF31BE" w:rsidRDefault="002412D6">
      <w:pPr>
        <w:pStyle w:val="PargrafodaLista"/>
        <w:numPr>
          <w:ilvl w:val="3"/>
          <w:numId w:val="5"/>
        </w:numPr>
        <w:tabs>
          <w:tab w:val="left" w:pos="854"/>
        </w:tabs>
        <w:spacing w:line="251" w:lineRule="exact"/>
        <w:ind w:left="854" w:hanging="737"/>
      </w:pPr>
      <w:r>
        <w:t>–</w:t>
      </w:r>
      <w:r>
        <w:rPr>
          <w:spacing w:val="-4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sócios</w:t>
      </w:r>
      <w:r>
        <w:rPr>
          <w:spacing w:val="-2"/>
        </w:rPr>
        <w:t xml:space="preserve"> </w:t>
      </w:r>
      <w:r>
        <w:t>proprietários.</w:t>
      </w:r>
    </w:p>
    <w:p w:rsidR="00FF31BE" w:rsidRDefault="002412D6">
      <w:pPr>
        <w:pStyle w:val="PargrafodaLista"/>
        <w:numPr>
          <w:ilvl w:val="3"/>
          <w:numId w:val="4"/>
        </w:numPr>
        <w:tabs>
          <w:tab w:val="left" w:pos="852"/>
        </w:tabs>
        <w:spacing w:before="1" w:line="252" w:lineRule="exact"/>
      </w:pPr>
      <w:r>
        <w:t>- Alvará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Localização.</w:t>
      </w:r>
    </w:p>
    <w:p w:rsidR="00FF31BE" w:rsidRDefault="002412D6">
      <w:pPr>
        <w:pStyle w:val="PargrafodaLista"/>
        <w:numPr>
          <w:ilvl w:val="3"/>
          <w:numId w:val="4"/>
        </w:numPr>
        <w:tabs>
          <w:tab w:val="left" w:pos="852"/>
        </w:tabs>
        <w:spacing w:line="252" w:lineRule="exact"/>
      </w:pPr>
      <w:r>
        <w:t>- CNPJ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jurídicas;</w:t>
      </w:r>
    </w:p>
    <w:p w:rsidR="00FF31BE" w:rsidRDefault="002412D6">
      <w:pPr>
        <w:pStyle w:val="PargrafodaLista"/>
        <w:numPr>
          <w:ilvl w:val="3"/>
          <w:numId w:val="4"/>
        </w:numPr>
        <w:tabs>
          <w:tab w:val="left" w:pos="852"/>
        </w:tabs>
        <w:spacing w:line="252" w:lineRule="exact"/>
      </w:pPr>
      <w:r>
        <w:t>-</w:t>
      </w:r>
      <w:r>
        <w:rPr>
          <w:spacing w:val="-4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estadual.</w:t>
      </w:r>
    </w:p>
    <w:p w:rsidR="00FF31BE" w:rsidRDefault="00FF31BE">
      <w:pPr>
        <w:pStyle w:val="Corpodetexto"/>
      </w:pPr>
    </w:p>
    <w:p w:rsidR="00FF31BE" w:rsidRDefault="002412D6">
      <w:pPr>
        <w:pStyle w:val="Ttulo1"/>
        <w:numPr>
          <w:ilvl w:val="2"/>
          <w:numId w:val="5"/>
        </w:numPr>
        <w:tabs>
          <w:tab w:val="left" w:pos="732"/>
        </w:tabs>
        <w:ind w:hanging="615"/>
      </w:pPr>
      <w:r>
        <w:t>REGULARIDADE</w:t>
      </w:r>
      <w:r>
        <w:rPr>
          <w:spacing w:val="-5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TRABALHISTA</w:t>
      </w:r>
    </w:p>
    <w:p w:rsidR="00FF31BE" w:rsidRDefault="00FF31BE">
      <w:pPr>
        <w:sectPr w:rsidR="00FF31BE">
          <w:pgSz w:w="11910" w:h="16840"/>
          <w:pgMar w:top="2260" w:right="1580" w:bottom="280" w:left="1160" w:header="913" w:footer="0" w:gutter="0"/>
          <w:cols w:space="720"/>
        </w:sectPr>
      </w:pPr>
    </w:p>
    <w:p w:rsidR="00FF31BE" w:rsidRDefault="00FF31BE">
      <w:pPr>
        <w:pStyle w:val="Corpodetexto"/>
        <w:rPr>
          <w:rFonts w:ascii="Arial"/>
          <w:b/>
          <w:sz w:val="20"/>
        </w:rPr>
      </w:pPr>
    </w:p>
    <w:p w:rsidR="00FF31BE" w:rsidRDefault="00FF31BE">
      <w:pPr>
        <w:pStyle w:val="Corpodetexto"/>
        <w:rPr>
          <w:rFonts w:ascii="Arial"/>
          <w:b/>
          <w:sz w:val="20"/>
        </w:rPr>
      </w:pPr>
    </w:p>
    <w:p w:rsidR="00FF31BE" w:rsidRDefault="00FF31BE">
      <w:pPr>
        <w:pStyle w:val="Corpodetexto"/>
        <w:spacing w:before="10"/>
        <w:rPr>
          <w:rFonts w:ascii="Arial"/>
          <w:b/>
          <w:sz w:val="21"/>
        </w:rPr>
      </w:pPr>
    </w:p>
    <w:p w:rsidR="00FF31BE" w:rsidRDefault="002412D6">
      <w:pPr>
        <w:pStyle w:val="PargrafodaLista"/>
        <w:numPr>
          <w:ilvl w:val="3"/>
          <w:numId w:val="5"/>
        </w:numPr>
        <w:tabs>
          <w:tab w:val="left" w:pos="874"/>
        </w:tabs>
        <w:ind w:right="118" w:firstLine="0"/>
      </w:pP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21"/>
        </w:rPr>
        <w:t xml:space="preserve"> </w:t>
      </w:r>
      <w:r>
        <w:t>Certificado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Regularidade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FGTS,</w:t>
      </w:r>
      <w:r>
        <w:rPr>
          <w:spacing w:val="22"/>
        </w:rPr>
        <w:t xml:space="preserve"> </w:t>
      </w:r>
      <w:r>
        <w:t>expedido</w:t>
      </w:r>
      <w:r>
        <w:rPr>
          <w:spacing w:val="18"/>
        </w:rPr>
        <w:t xml:space="preserve"> </w:t>
      </w:r>
      <w:r>
        <w:t>pela</w:t>
      </w:r>
      <w:r>
        <w:rPr>
          <w:spacing w:val="18"/>
        </w:rPr>
        <w:t xml:space="preserve"> </w:t>
      </w:r>
      <w:r>
        <w:t>Caixa</w:t>
      </w:r>
      <w:r>
        <w:rPr>
          <w:spacing w:val="21"/>
        </w:rPr>
        <w:t xml:space="preserve"> </w:t>
      </w:r>
      <w:r>
        <w:t>Econômica</w:t>
      </w:r>
      <w:r>
        <w:rPr>
          <w:spacing w:val="-58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comprove,</w:t>
      </w:r>
      <w:r>
        <w:rPr>
          <w:spacing w:val="1"/>
        </w:rPr>
        <w:t xml:space="preserve"> </w:t>
      </w:r>
      <w:r>
        <w:t>inequivocamente, a</w:t>
      </w:r>
      <w:r>
        <w:rPr>
          <w:spacing w:val="-4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situação.</w:t>
      </w:r>
    </w:p>
    <w:p w:rsidR="00FF31BE" w:rsidRDefault="002412D6">
      <w:pPr>
        <w:pStyle w:val="PargrafodaLista"/>
        <w:numPr>
          <w:ilvl w:val="3"/>
          <w:numId w:val="5"/>
        </w:numPr>
        <w:tabs>
          <w:tab w:val="left" w:pos="857"/>
        </w:tabs>
        <w:ind w:right="122" w:firstLine="0"/>
      </w:pPr>
      <w:r>
        <w:t>-</w:t>
      </w:r>
      <w:r>
        <w:rPr>
          <w:spacing w:val="-2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regularidade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fazenda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domicilio</w:t>
      </w:r>
      <w:r>
        <w:rPr>
          <w:spacing w:val="2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licitante.</w:t>
      </w:r>
    </w:p>
    <w:p w:rsidR="00FF31BE" w:rsidRDefault="002412D6">
      <w:pPr>
        <w:pStyle w:val="PargrafodaLista"/>
        <w:numPr>
          <w:ilvl w:val="3"/>
          <w:numId w:val="3"/>
        </w:numPr>
        <w:tabs>
          <w:tab w:val="left" w:pos="876"/>
        </w:tabs>
        <w:ind w:right="120" w:firstLine="0"/>
      </w:pPr>
      <w:r>
        <w:t>–</w:t>
      </w:r>
      <w:r>
        <w:rPr>
          <w:spacing w:val="21"/>
        </w:rPr>
        <w:t xml:space="preserve"> </w:t>
      </w:r>
      <w:r>
        <w:t>Certidão</w:t>
      </w:r>
      <w:r>
        <w:rPr>
          <w:spacing w:val="20"/>
        </w:rPr>
        <w:t xml:space="preserve"> </w:t>
      </w:r>
      <w:r>
        <w:t>conjunta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regularidade</w:t>
      </w:r>
      <w:r>
        <w:rPr>
          <w:spacing w:val="21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receita</w:t>
      </w:r>
      <w:r>
        <w:rPr>
          <w:spacing w:val="21"/>
        </w:rPr>
        <w:t xml:space="preserve"> </w:t>
      </w:r>
      <w:r>
        <w:t>federal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tributos</w:t>
      </w:r>
      <w:r>
        <w:rPr>
          <w:spacing w:val="19"/>
        </w:rPr>
        <w:t xml:space="preserve"> </w:t>
      </w:r>
      <w:r>
        <w:t>federais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dívida</w:t>
      </w:r>
      <w:r>
        <w:rPr>
          <w:spacing w:val="-58"/>
        </w:rPr>
        <w:t xml:space="preserve"> </w:t>
      </w:r>
      <w:r>
        <w:t>ativa</w:t>
      </w:r>
      <w:r>
        <w:rPr>
          <w:spacing w:val="-1"/>
        </w:rPr>
        <w:t xml:space="preserve"> </w:t>
      </w:r>
      <w:r>
        <w:t>da União e</w:t>
      </w:r>
      <w:r>
        <w:rPr>
          <w:spacing w:val="-4"/>
        </w:rPr>
        <w:t xml:space="preserve"> </w:t>
      </w:r>
      <w:r>
        <w:t>INSS.</w:t>
      </w:r>
    </w:p>
    <w:p w:rsidR="00FF31BE" w:rsidRDefault="002412D6">
      <w:pPr>
        <w:pStyle w:val="PargrafodaLista"/>
        <w:numPr>
          <w:ilvl w:val="3"/>
          <w:numId w:val="3"/>
        </w:numPr>
        <w:tabs>
          <w:tab w:val="left" w:pos="854"/>
        </w:tabs>
        <w:ind w:left="854" w:hanging="737"/>
      </w:pPr>
      <w:r>
        <w:t>–</w:t>
      </w:r>
      <w:r>
        <w:rPr>
          <w:spacing w:val="-4"/>
        </w:rPr>
        <w:t xml:space="preserve"> </w:t>
      </w:r>
      <w:r>
        <w:t>CND</w:t>
      </w:r>
      <w:r>
        <w:rPr>
          <w:spacing w:val="-2"/>
        </w:rPr>
        <w:t xml:space="preserve"> </w:t>
      </w:r>
      <w:r>
        <w:t>TRABALHISTA.</w:t>
      </w:r>
    </w:p>
    <w:p w:rsidR="00FF31BE" w:rsidRDefault="00FF31BE">
      <w:pPr>
        <w:pStyle w:val="Corpodetexto"/>
        <w:spacing w:before="11"/>
        <w:rPr>
          <w:sz w:val="21"/>
        </w:rPr>
      </w:pPr>
    </w:p>
    <w:p w:rsidR="00FF31BE" w:rsidRDefault="002412D6">
      <w:pPr>
        <w:pStyle w:val="Ttulo1"/>
        <w:numPr>
          <w:ilvl w:val="2"/>
          <w:numId w:val="5"/>
        </w:numPr>
        <w:tabs>
          <w:tab w:val="left" w:pos="732"/>
        </w:tabs>
        <w:ind w:hanging="615"/>
      </w:pPr>
      <w:r>
        <w:t>HABILITAÇÃO</w:t>
      </w:r>
      <w:r>
        <w:rPr>
          <w:spacing w:val="-7"/>
        </w:rPr>
        <w:t xml:space="preserve"> </w:t>
      </w:r>
      <w:r>
        <w:t>TÉCNICA.</w:t>
      </w:r>
    </w:p>
    <w:p w:rsidR="00FF31BE" w:rsidRDefault="002412D6">
      <w:pPr>
        <w:pStyle w:val="PargrafodaLista"/>
        <w:numPr>
          <w:ilvl w:val="3"/>
          <w:numId w:val="5"/>
        </w:numPr>
        <w:tabs>
          <w:tab w:val="left" w:pos="857"/>
        </w:tabs>
        <w:spacing w:before="2"/>
        <w:ind w:right="119" w:firstLine="0"/>
      </w:pPr>
      <w:r>
        <w:t>- Declaração de que o licitante tomou conhecimento de todas as informações e das</w:t>
      </w:r>
      <w:r>
        <w:rPr>
          <w:spacing w:val="1"/>
        </w:rPr>
        <w:t xml:space="preserve"> </w:t>
      </w:r>
      <w:r>
        <w:t>condições locais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obrigações objeto</w:t>
      </w:r>
      <w:r>
        <w:rPr>
          <w:spacing w:val="-2"/>
        </w:rPr>
        <w:t xml:space="preserve"> </w:t>
      </w:r>
      <w:r>
        <w:t>da licitação.</w:t>
      </w:r>
    </w:p>
    <w:p w:rsidR="00FF31BE" w:rsidRDefault="002412D6">
      <w:pPr>
        <w:pStyle w:val="PargrafodaLista"/>
        <w:numPr>
          <w:ilvl w:val="3"/>
          <w:numId w:val="5"/>
        </w:numPr>
        <w:tabs>
          <w:tab w:val="left" w:pos="857"/>
        </w:tabs>
        <w:ind w:right="117" w:firstLine="0"/>
      </w:pPr>
      <w:r>
        <w:t>- - Comprovação de aptidão para desempenho de atividade pertinente e compatível</w:t>
      </w:r>
      <w:r>
        <w:rPr>
          <w:spacing w:val="-59"/>
        </w:rPr>
        <w:t xml:space="preserve"> </w:t>
      </w:r>
      <w:r>
        <w:t>em características, quantidades e prazos com o objeto da licitação através de atestados ou</w:t>
      </w:r>
      <w:r>
        <w:rPr>
          <w:spacing w:val="-59"/>
        </w:rPr>
        <w:t xml:space="preserve"> </w:t>
      </w:r>
      <w:r>
        <w:t>certidões fornecidas por pessoas jurídicas de direito público ou privado que comprove 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indicados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capacitados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</w:t>
      </w:r>
      <w:r>
        <w:rPr>
          <w:spacing w:val="61"/>
        </w:rPr>
        <w:t xml:space="preserve"> </w:t>
      </w:r>
      <w:r>
        <w:t>ou</w:t>
      </w:r>
      <w:r>
        <w:rPr>
          <w:spacing w:val="-59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fornecido por pessoa jurídica de direito público ou privado, que comprovem desempenhos</w:t>
      </w:r>
      <w:r>
        <w:rPr>
          <w:spacing w:val="1"/>
        </w:rPr>
        <w:t xml:space="preserve"> </w:t>
      </w:r>
      <w:r>
        <w:t>anteriores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atuais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satisfatória,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fornecimentos</w:t>
      </w:r>
      <w:r>
        <w:rPr>
          <w:spacing w:val="-4"/>
        </w:rPr>
        <w:t xml:space="preserve"> </w:t>
      </w:r>
      <w:r>
        <w:t>compatíveis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desta</w:t>
      </w:r>
      <w:r>
        <w:rPr>
          <w:spacing w:val="-59"/>
        </w:rPr>
        <w:t xml:space="preserve"> </w:t>
      </w:r>
      <w:r>
        <w:t>licitação;</w:t>
      </w:r>
    </w:p>
    <w:p w:rsidR="00FF31BE" w:rsidRDefault="002412D6">
      <w:pPr>
        <w:pStyle w:val="PargrafodaLista"/>
        <w:numPr>
          <w:ilvl w:val="3"/>
          <w:numId w:val="5"/>
        </w:numPr>
        <w:tabs>
          <w:tab w:val="left" w:pos="854"/>
        </w:tabs>
        <w:ind w:right="120" w:firstLine="0"/>
      </w:pPr>
      <w:r>
        <w:t>- Registro no CREA do engenheiro indicado pela licitante como responsável técnico</w:t>
      </w:r>
      <w:r>
        <w:rPr>
          <w:spacing w:val="-59"/>
        </w:rPr>
        <w:t xml:space="preserve"> </w:t>
      </w:r>
      <w:r>
        <w:t>pela execução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obra;</w:t>
      </w:r>
    </w:p>
    <w:p w:rsidR="00FF31BE" w:rsidRDefault="002412D6">
      <w:pPr>
        <w:pStyle w:val="PargrafodaLista"/>
        <w:numPr>
          <w:ilvl w:val="3"/>
          <w:numId w:val="5"/>
        </w:numPr>
        <w:tabs>
          <w:tab w:val="left" w:pos="852"/>
        </w:tabs>
        <w:spacing w:line="251" w:lineRule="exact"/>
        <w:ind w:left="851" w:hanging="735"/>
      </w:pPr>
      <w:r>
        <w:t>- Registro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CREA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licitante.</w:t>
      </w:r>
    </w:p>
    <w:p w:rsidR="00FF31BE" w:rsidRDefault="00FF31BE">
      <w:pPr>
        <w:pStyle w:val="Corpodetexto"/>
      </w:pPr>
    </w:p>
    <w:p w:rsidR="00FF31BE" w:rsidRDefault="002412D6">
      <w:pPr>
        <w:pStyle w:val="Ttulo1"/>
      </w:pPr>
      <w:r>
        <w:t>5.0 –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PAGAMENTO:</w:t>
      </w:r>
    </w:p>
    <w:p w:rsidR="00FF31BE" w:rsidRDefault="002412D6">
      <w:pPr>
        <w:pStyle w:val="PargrafodaLista"/>
        <w:numPr>
          <w:ilvl w:val="1"/>
          <w:numId w:val="2"/>
        </w:numPr>
        <w:tabs>
          <w:tab w:val="left" w:pos="554"/>
        </w:tabs>
        <w:spacing w:before="2"/>
        <w:ind w:right="116" w:firstLine="0"/>
      </w:pPr>
      <w:r>
        <w:t>O pagamento ocorrerá mensalmente, após a efetiva execução dos serviços, mediante</w:t>
      </w:r>
      <w:r>
        <w:rPr>
          <w:spacing w:val="1"/>
        </w:rPr>
        <w:t xml:space="preserve"> </w:t>
      </w:r>
      <w:r>
        <w:t>apresentação de nota fiscal e após atesto do setor competente, nos termos da Lei Federal</w:t>
      </w:r>
      <w:r>
        <w:rPr>
          <w:spacing w:val="1"/>
        </w:rPr>
        <w:t xml:space="preserve"> </w:t>
      </w:r>
      <w:r>
        <w:t>nº 14.133/2021.</w:t>
      </w:r>
    </w:p>
    <w:p w:rsidR="00FF31BE" w:rsidRDefault="002412D6">
      <w:pPr>
        <w:pStyle w:val="PargrafodaLista"/>
        <w:numPr>
          <w:ilvl w:val="1"/>
          <w:numId w:val="2"/>
        </w:numPr>
        <w:tabs>
          <w:tab w:val="left" w:pos="576"/>
        </w:tabs>
        <w:ind w:right="122" w:firstLine="0"/>
      </w:pPr>
      <w:r>
        <w:t>Para realização dos pagamentos, o licitante vencedor deverá manter a regularidade</w:t>
      </w:r>
      <w:r>
        <w:rPr>
          <w:spacing w:val="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durante processo</w:t>
      </w:r>
      <w:r>
        <w:rPr>
          <w:spacing w:val="-2"/>
        </w:rPr>
        <w:t xml:space="preserve"> </w:t>
      </w:r>
      <w:r>
        <w:t>de habilitação;</w:t>
      </w:r>
    </w:p>
    <w:p w:rsidR="00FF31BE" w:rsidRDefault="00FF31BE">
      <w:pPr>
        <w:pStyle w:val="Corpodetexto"/>
        <w:spacing w:before="10"/>
        <w:rPr>
          <w:sz w:val="21"/>
        </w:rPr>
      </w:pPr>
    </w:p>
    <w:p w:rsidR="00FF31BE" w:rsidRDefault="002412D6">
      <w:pPr>
        <w:pStyle w:val="Ttulo1"/>
        <w:spacing w:line="252" w:lineRule="exact"/>
      </w:pPr>
      <w:r>
        <w:t>6.0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GERAIS:</w:t>
      </w:r>
    </w:p>
    <w:p w:rsidR="00FF31BE" w:rsidRDefault="002412D6">
      <w:pPr>
        <w:pStyle w:val="PargrafodaLista"/>
        <w:numPr>
          <w:ilvl w:val="1"/>
          <w:numId w:val="1"/>
        </w:numPr>
        <w:tabs>
          <w:tab w:val="left" w:pos="574"/>
        </w:tabs>
        <w:ind w:right="118" w:firstLine="0"/>
      </w:pPr>
      <w:r>
        <w:t>Poderá o Legislativo revogar o presente Edital da Chamada Pública, no todo ou em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conveniência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decorrente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superveniente,</w:t>
      </w:r>
      <w:r>
        <w:rPr>
          <w:spacing w:val="1"/>
        </w:rPr>
        <w:t xml:space="preserve"> </w:t>
      </w:r>
      <w:r>
        <w:t>devidamente</w:t>
      </w:r>
      <w:r>
        <w:rPr>
          <w:spacing w:val="-2"/>
        </w:rPr>
        <w:t xml:space="preserve"> </w:t>
      </w:r>
      <w:r>
        <w:t>justificado.</w:t>
      </w:r>
    </w:p>
    <w:p w:rsidR="00FF31BE" w:rsidRDefault="002412D6">
      <w:pPr>
        <w:pStyle w:val="PargrafodaLista"/>
        <w:numPr>
          <w:ilvl w:val="1"/>
          <w:numId w:val="1"/>
        </w:numPr>
        <w:tabs>
          <w:tab w:val="left" w:pos="588"/>
        </w:tabs>
        <w:spacing w:before="2"/>
        <w:ind w:right="119" w:firstLine="0"/>
      </w:pPr>
      <w:r>
        <w:t>O Município deverá anular o presente Edital da Chamada Pública, no todo ou em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acontecer</w:t>
      </w:r>
      <w:r>
        <w:rPr>
          <w:spacing w:val="1"/>
        </w:rPr>
        <w:t xml:space="preserve"> </w:t>
      </w:r>
      <w:r>
        <w:t>ilegalidade,</w:t>
      </w:r>
      <w:r>
        <w:rPr>
          <w:spacing w:val="1"/>
        </w:rPr>
        <w:t xml:space="preserve"> </w:t>
      </w:r>
      <w:r>
        <w:t>de ofício</w:t>
      </w:r>
      <w:r>
        <w:rPr>
          <w:spacing w:val="-1"/>
        </w:rPr>
        <w:t xml:space="preserve"> </w:t>
      </w:r>
      <w:r>
        <w:t>ou por provocação.</w:t>
      </w:r>
    </w:p>
    <w:p w:rsidR="00FF31BE" w:rsidRDefault="002412D6">
      <w:pPr>
        <w:pStyle w:val="PargrafodaLista"/>
        <w:numPr>
          <w:ilvl w:val="1"/>
          <w:numId w:val="1"/>
        </w:numPr>
        <w:tabs>
          <w:tab w:val="left" w:pos="588"/>
        </w:tabs>
        <w:ind w:right="121" w:firstLine="0"/>
      </w:pPr>
      <w:r>
        <w:t>A anulação do procedimento de Chamada Pública, não gera direito à indenização,</w:t>
      </w:r>
      <w:r>
        <w:rPr>
          <w:spacing w:val="1"/>
        </w:rPr>
        <w:t xml:space="preserve"> </w:t>
      </w:r>
      <w:r>
        <w:t>ressalvada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único do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71 da Lei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14.133/21.</w:t>
      </w:r>
    </w:p>
    <w:p w:rsidR="00FF31BE" w:rsidRDefault="002412D6">
      <w:pPr>
        <w:pStyle w:val="PargrafodaLista"/>
        <w:numPr>
          <w:ilvl w:val="1"/>
          <w:numId w:val="1"/>
        </w:numPr>
        <w:tabs>
          <w:tab w:val="left" w:pos="576"/>
        </w:tabs>
        <w:ind w:right="118" w:firstLine="0"/>
      </w:pPr>
      <w:r>
        <w:t>Após a fase de classificação</w:t>
      </w:r>
      <w:r>
        <w:rPr>
          <w:spacing w:val="1"/>
        </w:rPr>
        <w:t xml:space="preserve"> </w:t>
      </w:r>
      <w:r>
        <w:t>das propostas,</w:t>
      </w:r>
      <w:r>
        <w:rPr>
          <w:spacing w:val="1"/>
        </w:rPr>
        <w:t xml:space="preserve"> </w:t>
      </w:r>
      <w:r>
        <w:t>não cabe desistência</w:t>
      </w:r>
      <w:r>
        <w:rPr>
          <w:spacing w:val="1"/>
        </w:rPr>
        <w:t xml:space="preserve"> </w:t>
      </w:r>
      <w:r>
        <w:t>da mesma,</w:t>
      </w:r>
      <w:r>
        <w:rPr>
          <w:spacing w:val="6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justo</w:t>
      </w:r>
      <w:r>
        <w:rPr>
          <w:spacing w:val="-1"/>
        </w:rPr>
        <w:t xml:space="preserve"> </w:t>
      </w:r>
      <w:r>
        <w:t>decorrente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fato</w:t>
      </w:r>
      <w:r>
        <w:rPr>
          <w:spacing w:val="-1"/>
        </w:rPr>
        <w:t xml:space="preserve"> </w:t>
      </w:r>
      <w:r>
        <w:t>superveniente e</w:t>
      </w:r>
      <w:r>
        <w:rPr>
          <w:spacing w:val="1"/>
        </w:rPr>
        <w:t xml:space="preserve"> </w:t>
      </w:r>
      <w:r>
        <w:t>aceito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Município.</w:t>
      </w:r>
    </w:p>
    <w:p w:rsidR="00FF31BE" w:rsidRDefault="00FF31BE">
      <w:pPr>
        <w:pStyle w:val="Corpodetexto"/>
      </w:pPr>
    </w:p>
    <w:p w:rsidR="00FF31BE" w:rsidRDefault="002412D6">
      <w:pPr>
        <w:pStyle w:val="Corpodetexto"/>
        <w:spacing w:before="1"/>
        <w:ind w:left="136" w:right="138"/>
        <w:jc w:val="center"/>
      </w:pPr>
      <w:r>
        <w:t>Câmara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Ibertioga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MG.,</w:t>
      </w:r>
      <w:r>
        <w:rPr>
          <w:spacing w:val="-1"/>
        </w:rPr>
        <w:t xml:space="preserve"> </w:t>
      </w:r>
      <w:r w:rsidR="007822F1">
        <w:t>0</w:t>
      </w:r>
      <w:bookmarkStart w:id="0" w:name="_GoBack"/>
      <w:bookmarkEnd w:id="0"/>
      <w:r w:rsidR="007822F1">
        <w:t>7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7822F1"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:rsidR="00FF31BE" w:rsidRDefault="00FF31BE">
      <w:pPr>
        <w:pStyle w:val="Corpodetexto"/>
        <w:rPr>
          <w:sz w:val="24"/>
        </w:rPr>
      </w:pPr>
    </w:p>
    <w:p w:rsidR="00FF31BE" w:rsidRDefault="00FF31BE">
      <w:pPr>
        <w:pStyle w:val="Corpodetexto"/>
        <w:rPr>
          <w:sz w:val="24"/>
        </w:rPr>
      </w:pPr>
    </w:p>
    <w:p w:rsidR="00FF31BE" w:rsidRDefault="002412D6">
      <w:pPr>
        <w:pStyle w:val="Ttulo1"/>
        <w:spacing w:before="205"/>
        <w:ind w:left="2676" w:right="3095" w:firstLine="304"/>
      </w:pPr>
      <w:r>
        <w:t>Wanderley Marcio da Silva</w:t>
      </w:r>
      <w:r>
        <w:rPr>
          <w:spacing w:val="1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da Câmara</w:t>
      </w:r>
      <w:r>
        <w:rPr>
          <w:spacing w:val="-5"/>
        </w:rPr>
        <w:t xml:space="preserve"> </w:t>
      </w:r>
      <w:r>
        <w:t>Municipal</w:t>
      </w:r>
    </w:p>
    <w:sectPr w:rsidR="00FF31BE">
      <w:pgSz w:w="11910" w:h="16840"/>
      <w:pgMar w:top="2260" w:right="1580" w:bottom="280" w:left="1160" w:header="9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8FC" w:rsidRDefault="00B608FC">
      <w:r>
        <w:separator/>
      </w:r>
    </w:p>
  </w:endnote>
  <w:endnote w:type="continuationSeparator" w:id="0">
    <w:p w:rsidR="00B608FC" w:rsidRDefault="00B6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8FC" w:rsidRDefault="00B608FC">
      <w:r>
        <w:separator/>
      </w:r>
    </w:p>
  </w:footnote>
  <w:footnote w:type="continuationSeparator" w:id="0">
    <w:p w:rsidR="00B608FC" w:rsidRDefault="00B6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1BE" w:rsidRDefault="002412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1076627</wp:posOffset>
          </wp:positionH>
          <wp:positionV relativeFrom="page">
            <wp:posOffset>651019</wp:posOffset>
          </wp:positionV>
          <wp:extent cx="1072277" cy="78520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2277" cy="785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08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4.55pt;margin-top:44.65pt;width:284.15pt;height:69.5pt;z-index:-251658240;mso-position-horizontal-relative:page;mso-position-vertical-relative:page" filled="f" stroked="f">
          <v:textbox inset="0,0,0,0">
            <w:txbxContent>
              <w:p w:rsidR="00FF31BE" w:rsidRDefault="002412D6">
                <w:pPr>
                  <w:spacing w:line="642" w:lineRule="exact"/>
                  <w:ind w:left="5" w:right="5"/>
                  <w:jc w:val="center"/>
                  <w:rPr>
                    <w:rFonts w:ascii="Malgun Gothic" w:hAnsi="Malgun Gothic"/>
                    <w:sz w:val="40"/>
                  </w:rPr>
                </w:pPr>
                <w:r>
                  <w:rPr>
                    <w:rFonts w:ascii="Malgun Gothic" w:hAnsi="Malgun Gothic"/>
                    <w:sz w:val="40"/>
                  </w:rPr>
                  <w:t>Câmara</w:t>
                </w:r>
                <w:r>
                  <w:rPr>
                    <w:rFonts w:ascii="Malgun Gothic" w:hAnsi="Malgun Gothic"/>
                    <w:spacing w:val="-2"/>
                    <w:sz w:val="40"/>
                  </w:rPr>
                  <w:t xml:space="preserve"> </w:t>
                </w:r>
                <w:r>
                  <w:rPr>
                    <w:rFonts w:ascii="Malgun Gothic" w:hAnsi="Malgun Gothic"/>
                    <w:sz w:val="40"/>
                  </w:rPr>
                  <w:t>Municipal</w:t>
                </w:r>
                <w:r>
                  <w:rPr>
                    <w:rFonts w:ascii="Malgun Gothic" w:hAnsi="Malgun Gothic"/>
                    <w:spacing w:val="-2"/>
                    <w:sz w:val="40"/>
                  </w:rPr>
                  <w:t xml:space="preserve"> </w:t>
                </w:r>
                <w:r>
                  <w:rPr>
                    <w:rFonts w:ascii="Malgun Gothic" w:hAnsi="Malgun Gothic"/>
                    <w:sz w:val="40"/>
                  </w:rPr>
                  <w:t>de</w:t>
                </w:r>
                <w:r>
                  <w:rPr>
                    <w:rFonts w:ascii="Malgun Gothic" w:hAnsi="Malgun Gothic"/>
                    <w:spacing w:val="-3"/>
                    <w:sz w:val="40"/>
                  </w:rPr>
                  <w:t xml:space="preserve"> </w:t>
                </w:r>
                <w:r>
                  <w:rPr>
                    <w:rFonts w:ascii="Malgun Gothic" w:hAnsi="Malgun Gothic"/>
                    <w:sz w:val="40"/>
                  </w:rPr>
                  <w:t>Ibertioga</w:t>
                </w:r>
              </w:p>
              <w:p w:rsidR="00FF31BE" w:rsidRDefault="002412D6">
                <w:pPr>
                  <w:ind w:left="1018" w:right="1020"/>
                  <w:jc w:val="center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Rua Espírito Santo, 32 – CEP: 36.225-000 Ibertioga/MG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CNPJ: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26.112.722/0001-21</w:t>
                </w:r>
              </w:p>
              <w:p w:rsidR="00FF31BE" w:rsidRDefault="00B608FC">
                <w:pPr>
                  <w:ind w:left="1824" w:right="1782"/>
                  <w:jc w:val="center"/>
                  <w:rPr>
                    <w:rFonts w:ascii="Times New Roman"/>
                    <w:sz w:val="16"/>
                  </w:rPr>
                </w:pPr>
                <w:hyperlink r:id="rId2">
                  <w:r w:rsidR="002412D6">
                    <w:rPr>
                      <w:rFonts w:ascii="Times New Roman"/>
                      <w:spacing w:val="-1"/>
                      <w:sz w:val="16"/>
                    </w:rPr>
                    <w:t>E-mail:cmibertioga@gmail.com</w:t>
                  </w:r>
                </w:hyperlink>
                <w:r w:rsidR="002412D6">
                  <w:rPr>
                    <w:rFonts w:ascii="Times New Roman"/>
                    <w:spacing w:val="-37"/>
                    <w:sz w:val="16"/>
                  </w:rPr>
                  <w:t xml:space="preserve"> </w:t>
                </w:r>
                <w:r w:rsidR="002412D6">
                  <w:rPr>
                    <w:rFonts w:ascii="Times New Roman"/>
                    <w:sz w:val="16"/>
                  </w:rPr>
                  <w:t>Telefone:</w:t>
                </w:r>
                <w:r w:rsidR="002412D6"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 w:rsidR="002412D6">
                  <w:rPr>
                    <w:rFonts w:ascii="Times New Roman"/>
                    <w:sz w:val="16"/>
                  </w:rPr>
                  <w:t>(032)</w:t>
                </w:r>
                <w:r w:rsidR="002412D6"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 w:rsidR="002412D6">
                  <w:rPr>
                    <w:rFonts w:ascii="Times New Roman"/>
                    <w:sz w:val="16"/>
                  </w:rPr>
                  <w:t>3347-1227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C3DFA"/>
    <w:multiLevelType w:val="multilevel"/>
    <w:tmpl w:val="F6C803C8"/>
    <w:lvl w:ilvl="0">
      <w:start w:val="4"/>
      <w:numFmt w:val="decimal"/>
      <w:lvlText w:val="%1"/>
      <w:lvlJc w:val="left"/>
      <w:pPr>
        <w:ind w:left="486" w:hanging="3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86" w:hanging="37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31" w:hanging="61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7" w:hanging="74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846" w:hanging="7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99" w:hanging="7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7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6" w:hanging="7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9" w:hanging="747"/>
      </w:pPr>
      <w:rPr>
        <w:rFonts w:hint="default"/>
        <w:lang w:val="pt-PT" w:eastAsia="en-US" w:bidi="ar-SA"/>
      </w:rPr>
    </w:lvl>
  </w:abstractNum>
  <w:abstractNum w:abstractNumId="1" w15:restartNumberingAfterBreak="0">
    <w:nsid w:val="2A350017"/>
    <w:multiLevelType w:val="multilevel"/>
    <w:tmpl w:val="90D0E274"/>
    <w:lvl w:ilvl="0">
      <w:start w:val="4"/>
      <w:numFmt w:val="decimal"/>
      <w:lvlText w:val="%1"/>
      <w:lvlJc w:val="left"/>
      <w:pPr>
        <w:ind w:left="851" w:hanging="73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51" w:hanging="73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851" w:hanging="735"/>
      </w:pPr>
      <w:rPr>
        <w:rFonts w:hint="default"/>
        <w:lang w:val="pt-PT" w:eastAsia="en-US" w:bidi="ar-SA"/>
      </w:rPr>
    </w:lvl>
    <w:lvl w:ilvl="3">
      <w:start w:val="6"/>
      <w:numFmt w:val="decimal"/>
      <w:lvlText w:val="%1.%2.%3.%4"/>
      <w:lvlJc w:val="left"/>
      <w:pPr>
        <w:ind w:left="851" w:hanging="73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82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4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735"/>
      </w:pPr>
      <w:rPr>
        <w:rFonts w:hint="default"/>
        <w:lang w:val="pt-PT" w:eastAsia="en-US" w:bidi="ar-SA"/>
      </w:rPr>
    </w:lvl>
  </w:abstractNum>
  <w:abstractNum w:abstractNumId="2" w15:restartNumberingAfterBreak="0">
    <w:nsid w:val="2A8D183F"/>
    <w:multiLevelType w:val="multilevel"/>
    <w:tmpl w:val="2F286862"/>
    <w:lvl w:ilvl="0">
      <w:start w:val="4"/>
      <w:numFmt w:val="decimal"/>
      <w:lvlText w:val="%1"/>
      <w:lvlJc w:val="left"/>
      <w:pPr>
        <w:ind w:left="117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" w:hanging="46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8" w:hanging="55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7" w:hanging="739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95" w:hanging="7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0" w:hanging="7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5" w:hanging="7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0" w:hanging="7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6" w:hanging="739"/>
      </w:pPr>
      <w:rPr>
        <w:rFonts w:hint="default"/>
        <w:lang w:val="pt-PT" w:eastAsia="en-US" w:bidi="ar-SA"/>
      </w:rPr>
    </w:lvl>
  </w:abstractNum>
  <w:abstractNum w:abstractNumId="3" w15:restartNumberingAfterBreak="0">
    <w:nsid w:val="43415E31"/>
    <w:multiLevelType w:val="multilevel"/>
    <w:tmpl w:val="FF365CA6"/>
    <w:lvl w:ilvl="0">
      <w:start w:val="3"/>
      <w:numFmt w:val="decimal"/>
      <w:lvlText w:val="%1"/>
      <w:lvlJc w:val="left"/>
      <w:pPr>
        <w:ind w:left="486" w:hanging="370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486" w:hanging="370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217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4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1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0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9" w:hanging="370"/>
      </w:pPr>
      <w:rPr>
        <w:rFonts w:hint="default"/>
        <w:lang w:val="pt-PT" w:eastAsia="en-US" w:bidi="ar-SA"/>
      </w:rPr>
    </w:lvl>
  </w:abstractNum>
  <w:abstractNum w:abstractNumId="4" w15:restartNumberingAfterBreak="0">
    <w:nsid w:val="49A049F6"/>
    <w:multiLevelType w:val="multilevel"/>
    <w:tmpl w:val="A8D2F968"/>
    <w:lvl w:ilvl="0">
      <w:start w:val="5"/>
      <w:numFmt w:val="decimal"/>
      <w:lvlText w:val="%1"/>
      <w:lvlJc w:val="left"/>
      <w:pPr>
        <w:ind w:left="117" w:hanging="43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" w:hanging="43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29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33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8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3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7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2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7" w:hanging="437"/>
      </w:pPr>
      <w:rPr>
        <w:rFonts w:hint="default"/>
        <w:lang w:val="pt-PT" w:eastAsia="en-US" w:bidi="ar-SA"/>
      </w:rPr>
    </w:lvl>
  </w:abstractNum>
  <w:abstractNum w:abstractNumId="5" w15:restartNumberingAfterBreak="0">
    <w:nsid w:val="57FC214E"/>
    <w:multiLevelType w:val="hybridMultilevel"/>
    <w:tmpl w:val="C1AEB494"/>
    <w:lvl w:ilvl="0" w:tplc="1450BA10">
      <w:start w:val="1"/>
      <w:numFmt w:val="upperRoman"/>
      <w:lvlText w:val="%1"/>
      <w:lvlJc w:val="left"/>
      <w:pPr>
        <w:ind w:left="239" w:hanging="123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708E871E">
      <w:numFmt w:val="bullet"/>
      <w:lvlText w:val="•"/>
      <w:lvlJc w:val="left"/>
      <w:pPr>
        <w:ind w:left="1132" w:hanging="123"/>
      </w:pPr>
      <w:rPr>
        <w:rFonts w:hint="default"/>
        <w:lang w:val="pt-PT" w:eastAsia="en-US" w:bidi="ar-SA"/>
      </w:rPr>
    </w:lvl>
    <w:lvl w:ilvl="2" w:tplc="1ED2BB9E">
      <w:numFmt w:val="bullet"/>
      <w:lvlText w:val="•"/>
      <w:lvlJc w:val="left"/>
      <w:pPr>
        <w:ind w:left="2025" w:hanging="123"/>
      </w:pPr>
      <w:rPr>
        <w:rFonts w:hint="default"/>
        <w:lang w:val="pt-PT" w:eastAsia="en-US" w:bidi="ar-SA"/>
      </w:rPr>
    </w:lvl>
    <w:lvl w:ilvl="3" w:tplc="41C0F020">
      <w:numFmt w:val="bullet"/>
      <w:lvlText w:val="•"/>
      <w:lvlJc w:val="left"/>
      <w:pPr>
        <w:ind w:left="2917" w:hanging="123"/>
      </w:pPr>
      <w:rPr>
        <w:rFonts w:hint="default"/>
        <w:lang w:val="pt-PT" w:eastAsia="en-US" w:bidi="ar-SA"/>
      </w:rPr>
    </w:lvl>
    <w:lvl w:ilvl="4" w:tplc="9962D5C8">
      <w:numFmt w:val="bullet"/>
      <w:lvlText w:val="•"/>
      <w:lvlJc w:val="left"/>
      <w:pPr>
        <w:ind w:left="3810" w:hanging="123"/>
      </w:pPr>
      <w:rPr>
        <w:rFonts w:hint="default"/>
        <w:lang w:val="pt-PT" w:eastAsia="en-US" w:bidi="ar-SA"/>
      </w:rPr>
    </w:lvl>
    <w:lvl w:ilvl="5" w:tplc="10EC8E52">
      <w:numFmt w:val="bullet"/>
      <w:lvlText w:val="•"/>
      <w:lvlJc w:val="left"/>
      <w:pPr>
        <w:ind w:left="4703" w:hanging="123"/>
      </w:pPr>
      <w:rPr>
        <w:rFonts w:hint="default"/>
        <w:lang w:val="pt-PT" w:eastAsia="en-US" w:bidi="ar-SA"/>
      </w:rPr>
    </w:lvl>
    <w:lvl w:ilvl="6" w:tplc="5B1831B6">
      <w:numFmt w:val="bullet"/>
      <w:lvlText w:val="•"/>
      <w:lvlJc w:val="left"/>
      <w:pPr>
        <w:ind w:left="5595" w:hanging="123"/>
      </w:pPr>
      <w:rPr>
        <w:rFonts w:hint="default"/>
        <w:lang w:val="pt-PT" w:eastAsia="en-US" w:bidi="ar-SA"/>
      </w:rPr>
    </w:lvl>
    <w:lvl w:ilvl="7" w:tplc="6E5C321A">
      <w:numFmt w:val="bullet"/>
      <w:lvlText w:val="•"/>
      <w:lvlJc w:val="left"/>
      <w:pPr>
        <w:ind w:left="6488" w:hanging="123"/>
      </w:pPr>
      <w:rPr>
        <w:rFonts w:hint="default"/>
        <w:lang w:val="pt-PT" w:eastAsia="en-US" w:bidi="ar-SA"/>
      </w:rPr>
    </w:lvl>
    <w:lvl w:ilvl="8" w:tplc="5836AB62">
      <w:numFmt w:val="bullet"/>
      <w:lvlText w:val="•"/>
      <w:lvlJc w:val="left"/>
      <w:pPr>
        <w:ind w:left="7381" w:hanging="123"/>
      </w:pPr>
      <w:rPr>
        <w:rFonts w:hint="default"/>
        <w:lang w:val="pt-PT" w:eastAsia="en-US" w:bidi="ar-SA"/>
      </w:rPr>
    </w:lvl>
  </w:abstractNum>
  <w:abstractNum w:abstractNumId="6" w15:restartNumberingAfterBreak="0">
    <w:nsid w:val="61C34D3D"/>
    <w:multiLevelType w:val="multilevel"/>
    <w:tmpl w:val="BE682474"/>
    <w:lvl w:ilvl="0">
      <w:start w:val="6"/>
      <w:numFmt w:val="decimal"/>
      <w:lvlText w:val="%1"/>
      <w:lvlJc w:val="left"/>
      <w:pPr>
        <w:ind w:left="117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" w:hanging="456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2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3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7" w:hanging="456"/>
      </w:pPr>
      <w:rPr>
        <w:rFonts w:hint="default"/>
        <w:lang w:val="pt-PT" w:eastAsia="en-US" w:bidi="ar-SA"/>
      </w:rPr>
    </w:lvl>
  </w:abstractNum>
  <w:abstractNum w:abstractNumId="7" w15:restartNumberingAfterBreak="0">
    <w:nsid w:val="6EFC0D9C"/>
    <w:multiLevelType w:val="multilevel"/>
    <w:tmpl w:val="BABC2D58"/>
    <w:lvl w:ilvl="0">
      <w:start w:val="4"/>
      <w:numFmt w:val="decimal"/>
      <w:lvlText w:val="%1"/>
      <w:lvlJc w:val="left"/>
      <w:pPr>
        <w:ind w:left="117" w:hanging="75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7" w:hanging="75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17" w:hanging="759"/>
      </w:pPr>
      <w:rPr>
        <w:rFonts w:hint="default"/>
        <w:lang w:val="pt-PT" w:eastAsia="en-US" w:bidi="ar-SA"/>
      </w:rPr>
    </w:lvl>
    <w:lvl w:ilvl="3">
      <w:start w:val="4"/>
      <w:numFmt w:val="decimal"/>
      <w:lvlText w:val="%1.%2.%3.%4"/>
      <w:lvlJc w:val="left"/>
      <w:pPr>
        <w:ind w:left="117" w:hanging="759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38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3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7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2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7" w:hanging="759"/>
      </w:pPr>
      <w:rPr>
        <w:rFonts w:hint="default"/>
        <w:lang w:val="pt-PT" w:eastAsia="en-US" w:bidi="ar-SA"/>
      </w:rPr>
    </w:lvl>
  </w:abstractNum>
  <w:abstractNum w:abstractNumId="8" w15:restartNumberingAfterBreak="0">
    <w:nsid w:val="72B2715C"/>
    <w:multiLevelType w:val="multilevel"/>
    <w:tmpl w:val="F77C114C"/>
    <w:lvl w:ilvl="0">
      <w:start w:val="3"/>
      <w:numFmt w:val="decimal"/>
      <w:lvlText w:val="%1"/>
      <w:lvlJc w:val="left"/>
      <w:pPr>
        <w:ind w:left="484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4" w:hanging="36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" w:hanging="5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10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0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5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0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6" w:hanging="557"/>
      </w:pPr>
      <w:rPr>
        <w:rFonts w:hint="default"/>
        <w:lang w:val="pt-PT" w:eastAsia="en-US" w:bidi="ar-SA"/>
      </w:rPr>
    </w:lvl>
  </w:abstractNum>
  <w:abstractNum w:abstractNumId="9" w15:restartNumberingAfterBreak="0">
    <w:nsid w:val="777F0FF4"/>
    <w:multiLevelType w:val="multilevel"/>
    <w:tmpl w:val="0F3E0906"/>
    <w:lvl w:ilvl="0">
      <w:start w:val="1"/>
      <w:numFmt w:val="decimal"/>
      <w:lvlText w:val="%1"/>
      <w:lvlJc w:val="left"/>
      <w:pPr>
        <w:ind w:left="486" w:hanging="370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486" w:hanging="3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9" w:hanging="55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50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0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5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0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6" w:hanging="552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31BE"/>
    <w:rsid w:val="002412D6"/>
    <w:rsid w:val="005A41C8"/>
    <w:rsid w:val="005B744C"/>
    <w:rsid w:val="007822F1"/>
    <w:rsid w:val="0098436F"/>
    <w:rsid w:val="00B608FC"/>
    <w:rsid w:val="00F02C89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3861153-015C-4B41-97A0-CB8B50BA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7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642" w:lineRule="exact"/>
      <w:ind w:left="5" w:right="5"/>
      <w:jc w:val="center"/>
    </w:pPr>
    <w:rPr>
      <w:rFonts w:ascii="Malgun Gothic" w:eastAsia="Malgun Gothic" w:hAnsi="Malgun Gothic" w:cs="Malgun Gothic"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82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22F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82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2F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ibertio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mibertiog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ibertiog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1204</Words>
  <Characters>6507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/>
      <vt:lpstr>PROCESSO Nº. 16/2024 DISPENSA Nº. 14/2024</vt:lpstr>
      <vt:lpstr>COM BASE NO ART. Nº 75, INCISO I da Lei 14.133/2021.</vt:lpstr>
      <vt:lpstr>DATA LIMITE PARA APRESENTAÇÃO DA PROPOSTA E DOCUMENTAÇÃO: DIA 13/11/2024, ÀS 23:</vt:lpstr>
      <vt:lpstr>ENDEREÇO ELETRÔNICO PARA ENVIO DA PROPOSTA E DOCUMENTAÇÃO:</vt:lpstr>
      <vt:lpstr>– DO OBJETO:</vt:lpstr>
      <vt:lpstr>2.0 – DOS RECURSOS ORÇAMENTÁRIOS:</vt:lpstr>
      <vt:lpstr>– DO VALOR ESTIMADO:</vt:lpstr>
      <vt:lpstr>- Da Visita Técnica:</vt:lpstr>
      <vt:lpstr>4.0 – PERÍODO PARA ENVIO DA DOCUMENTAÇÃO DE HABILITAÇÃO E PROPOSTA DE PREÇO/COTA</vt:lpstr>
      <vt:lpstr>HABILITAÇÃO JURÍDICA</vt:lpstr>
      <vt:lpstr>REGULARIDADE FISCAL E TRABALHISTA</vt:lpstr>
      <vt:lpstr>HABILITAÇÃO TÉCNICA.</vt:lpstr>
      <vt:lpstr>5.0 – DO PAGAMENTO:</vt:lpstr>
      <vt:lpstr>6.0 – DAS DISPOSIÇÕES GERAIS:</vt:lpstr>
      <vt:lpstr>Wanderley Marcio da Silva Presidente da Câmara Municipal</vt:lpstr>
    </vt:vector>
  </TitlesOfParts>
  <Company/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Breno</cp:lastModifiedBy>
  <cp:revision>4</cp:revision>
  <dcterms:created xsi:type="dcterms:W3CDTF">2024-11-07T09:18:00Z</dcterms:created>
  <dcterms:modified xsi:type="dcterms:W3CDTF">2024-11-11T17:05:00Z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2024-11-07T00:00:00Z</vt:filetime>
  </property>
</Properties>
</file>